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69" w:rsidRPr="00E46819" w:rsidRDefault="00C33E69" w:rsidP="00C33E69">
      <w:pPr>
        <w:spacing w:after="0"/>
        <w:jc w:val="right"/>
        <w:rPr>
          <w:b/>
          <w:lang w:val="pl-PL"/>
        </w:rPr>
      </w:pPr>
      <w:r w:rsidRPr="00E4681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-600075</wp:posOffset>
            </wp:positionV>
            <wp:extent cx="996438" cy="895350"/>
            <wp:effectExtent l="0" t="0" r="0" b="0"/>
            <wp:wrapNone/>
            <wp:docPr id="2" name="Picture 1" descr="Possible new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sible new logo cop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3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E69" w:rsidRPr="00E46819" w:rsidRDefault="00C33E69" w:rsidP="00C33E69">
      <w:pPr>
        <w:spacing w:after="0"/>
        <w:jc w:val="right"/>
        <w:rPr>
          <w:b/>
          <w:lang w:val="pl-PL"/>
        </w:rPr>
      </w:pPr>
    </w:p>
    <w:p w:rsidR="00293A1F" w:rsidRPr="005575D6" w:rsidRDefault="00293A1F" w:rsidP="00C33E69">
      <w:pPr>
        <w:spacing w:after="0"/>
        <w:jc w:val="right"/>
        <w:rPr>
          <w:sz w:val="20"/>
          <w:lang w:val="pl-PL"/>
        </w:rPr>
      </w:pPr>
    </w:p>
    <w:p w:rsidR="00C33E69" w:rsidRPr="00E46819" w:rsidRDefault="00973627" w:rsidP="00C33E69">
      <w:pPr>
        <w:spacing w:after="0"/>
        <w:jc w:val="right"/>
        <w:rPr>
          <w:lang w:val="pl-PL"/>
        </w:rPr>
      </w:pPr>
      <w:r w:rsidRPr="00E46819">
        <w:rPr>
          <w:lang w:val="pl-PL"/>
        </w:rPr>
        <w:t>Lublin</w:t>
      </w:r>
      <w:r w:rsidR="00C33E69" w:rsidRPr="00E46819">
        <w:rPr>
          <w:lang w:val="pl-PL"/>
        </w:rPr>
        <w:t xml:space="preserve">, dn. </w:t>
      </w:r>
      <w:r w:rsidR="00233324" w:rsidRPr="00E46819">
        <w:rPr>
          <w:lang w:val="pl-PL"/>
        </w:rPr>
        <w:t>2</w:t>
      </w:r>
      <w:r w:rsidRPr="00E46819">
        <w:rPr>
          <w:lang w:val="pl-PL"/>
        </w:rPr>
        <w:t>3</w:t>
      </w:r>
      <w:r w:rsidR="00233324" w:rsidRPr="00E46819">
        <w:rPr>
          <w:lang w:val="pl-PL"/>
        </w:rPr>
        <w:t>.10.2015</w:t>
      </w:r>
    </w:p>
    <w:p w:rsidR="00293A1F" w:rsidRPr="005575D6" w:rsidRDefault="00293A1F" w:rsidP="00233324">
      <w:pPr>
        <w:spacing w:after="0"/>
        <w:rPr>
          <w:b/>
          <w:bCs/>
          <w:sz w:val="18"/>
          <w:lang w:val="pl-PL"/>
        </w:rPr>
      </w:pPr>
    </w:p>
    <w:p w:rsidR="00293A1F" w:rsidRPr="00E46819" w:rsidRDefault="00293A1F" w:rsidP="00233324">
      <w:pPr>
        <w:spacing w:after="0"/>
        <w:rPr>
          <w:b/>
          <w:bCs/>
          <w:lang w:val="pl-PL"/>
        </w:rPr>
      </w:pPr>
    </w:p>
    <w:p w:rsidR="00233324" w:rsidRPr="00E46819" w:rsidRDefault="00233324" w:rsidP="00233324">
      <w:pPr>
        <w:spacing w:after="0"/>
        <w:rPr>
          <w:b/>
          <w:bCs/>
          <w:lang w:val="pl-PL"/>
        </w:rPr>
      </w:pPr>
      <w:r w:rsidRPr="00E46819">
        <w:rPr>
          <w:b/>
          <w:bCs/>
          <w:lang w:val="pl-PL"/>
        </w:rPr>
        <w:t xml:space="preserve">[Informacja prasowa] </w:t>
      </w:r>
    </w:p>
    <w:p w:rsidR="00233324" w:rsidRPr="005575D6" w:rsidRDefault="00233324" w:rsidP="00233324">
      <w:pPr>
        <w:spacing w:after="0"/>
        <w:rPr>
          <w:b/>
          <w:bCs/>
          <w:sz w:val="24"/>
          <w:szCs w:val="34"/>
          <w:lang w:val="pl-PL"/>
        </w:rPr>
      </w:pPr>
    </w:p>
    <w:p w:rsidR="00233324" w:rsidRDefault="00A07CB2" w:rsidP="00233324">
      <w:pPr>
        <w:jc w:val="both"/>
        <w:rPr>
          <w:b/>
          <w:sz w:val="32"/>
          <w:szCs w:val="34"/>
          <w:lang w:val="pl-PL"/>
        </w:rPr>
      </w:pPr>
      <w:r w:rsidRPr="00E46819">
        <w:rPr>
          <w:b/>
          <w:sz w:val="32"/>
          <w:szCs w:val="34"/>
          <w:lang w:val="pl-PL"/>
        </w:rPr>
        <w:t>Czy elektrownia Łęczna zaszkodzi zdrowiu mieszkańców Lubelszczyzny?</w:t>
      </w:r>
    </w:p>
    <w:p w:rsidR="0098596E" w:rsidRDefault="0098596E" w:rsidP="00293A1F">
      <w:pPr>
        <w:ind w:firstLine="708"/>
        <w:jc w:val="both"/>
        <w:rPr>
          <w:b/>
          <w:sz w:val="24"/>
          <w:szCs w:val="24"/>
          <w:lang w:val="pl-PL"/>
        </w:rPr>
      </w:pPr>
    </w:p>
    <w:p w:rsidR="0098596E" w:rsidRDefault="0098596E" w:rsidP="00293A1F">
      <w:pPr>
        <w:ind w:firstLine="708"/>
        <w:jc w:val="both"/>
        <w:rPr>
          <w:b/>
          <w:sz w:val="24"/>
          <w:szCs w:val="24"/>
          <w:lang w:val="pl-PL"/>
        </w:rPr>
      </w:pPr>
      <w:r w:rsidRPr="0098596E">
        <w:rPr>
          <w:b/>
          <w:sz w:val="24"/>
          <w:szCs w:val="24"/>
          <w:lang w:val="pl-PL"/>
        </w:rPr>
        <w:t>Województwo lubelskie należy do jednych z najczystszych regionów kraju pod względem jakości powietrza. Jednak zarówno zdrowie mieszkańców, jak i atrakcyjność regionu mogą zostać zagrożone w chwili realizacji planu budowy elektrowni węglowej w Starej Wsi, w gminie Łęczna.</w:t>
      </w:r>
    </w:p>
    <w:p w:rsidR="0098596E" w:rsidRPr="0098596E" w:rsidRDefault="0098596E" w:rsidP="0098596E">
      <w:pPr>
        <w:ind w:firstLine="708"/>
        <w:jc w:val="both"/>
        <w:rPr>
          <w:lang w:val="pl-PL"/>
        </w:rPr>
      </w:pPr>
      <w:r w:rsidRPr="0098596E">
        <w:rPr>
          <w:lang w:val="pl-PL"/>
        </w:rPr>
        <w:t>Region lubelski jest atrakcyjny dla turystów, zwłaszcza poszukujących aktywnych form wypoczynku. Województwo oferuje szeroką gamę gospodarstw agroturystycznych, ale przede wszystkim może pochwalić się czystym środowiskiem i powietrzem dużo zdrowszym niż w wielu innych regionach Polski.</w:t>
      </w:r>
    </w:p>
    <w:p w:rsidR="0098596E" w:rsidRPr="0098596E" w:rsidRDefault="0098596E" w:rsidP="0098596E">
      <w:pPr>
        <w:ind w:firstLine="708"/>
        <w:jc w:val="both"/>
        <w:rPr>
          <w:lang w:val="pl-PL"/>
        </w:rPr>
      </w:pPr>
      <w:r w:rsidRPr="0098596E">
        <w:rPr>
          <w:lang w:val="pl-PL"/>
        </w:rPr>
        <w:t>Jednak w ciągu następnych kilku lat wiele się może zmienić. W miejscowości Stara Wieś (gmina Łęczna) planowana jest inwestycja w budowę elektrowni węglowej. Planowana elektrownia ma mieć moc 500 MW oraz posiadać nowoczesne filtry i urządzenia do redukcji emisji zanieczyszczeń powietrza. Jednak raport opublikowany przez organizację HEAL Polska, zajmującą się wpływem zanieczyszczeń powietrza na zdrowie, nie pozostawia wątpliwości – nowocześnie nie zawsze oznacza zdrowo [1]. Elektrownia, jeśli powstanie, będzie zagrażać zdrowiu mieszkańców województwa lubelskiego, zwłaszcza tych mieszkających w odległości do 100 km od gminy Łęczna, narażając ich na częstsze infekcje układu oddechowego, krwionośnego, a nawet zwiększone ryzyko nowotworów.</w:t>
      </w:r>
    </w:p>
    <w:p w:rsidR="0098596E" w:rsidRPr="0098596E" w:rsidRDefault="0098596E" w:rsidP="0098596E">
      <w:pPr>
        <w:ind w:firstLine="708"/>
        <w:jc w:val="both"/>
        <w:rPr>
          <w:lang w:val="pl-PL"/>
        </w:rPr>
      </w:pPr>
      <w:r w:rsidRPr="0098596E">
        <w:rPr>
          <w:i/>
          <w:iCs/>
          <w:lang w:val="pl-PL"/>
        </w:rPr>
        <w:t>Spalanie węgla, nawet w nowoczesnych instalacjach, wiąże się z emisją szkodliwych substancji. Z elektrowni węglowych trafiają do powietrza pyły i inne bardzo szkodliwe dla zdrowia związki. Niestety, dopuszczalne stężenia zanieczyszczeń powietrza w naszym kraju są dużo mniej restrykcyjne niż te rekomendowane przez Światową Organizację Zdrowia, a także te stosowane w innych krajach. A przecież płuca wszyscy mamy takie same –</w:t>
      </w:r>
      <w:r w:rsidRPr="0098596E">
        <w:rPr>
          <w:lang w:val="pl-PL"/>
        </w:rPr>
        <w:t> mówi Łukasz Adamkiewicz, ekspert organizacji HEAL Polska.</w:t>
      </w:r>
    </w:p>
    <w:p w:rsidR="0098596E" w:rsidRPr="0098596E" w:rsidRDefault="0098596E" w:rsidP="0098596E">
      <w:pPr>
        <w:ind w:firstLine="708"/>
        <w:jc w:val="both"/>
        <w:rPr>
          <w:lang w:val="pl-PL"/>
        </w:rPr>
      </w:pPr>
      <w:r w:rsidRPr="0098596E">
        <w:rPr>
          <w:lang w:val="pl-PL"/>
        </w:rPr>
        <w:t>Z opublikowanego raportu wynika, że elektrownia Łęczna w ciągu jej 40-letniego funkcjonowania (średni wiek elektrowni) wygeneruje od 1,2 do 3,9 mld złotych zewnętrznych kosztów zdrowotnych, z czego dla samego województwa lubelskiego będzie to ok. 140-450 mln złotych. Autorzy dokumentu wzięli pod uwagę przedwczesne zgony spowodowane złą jakością powietrza, choroby układu oddechowego i krwionośnego, a także utracone dni pracy czy wcześniejsze zasiłki.</w:t>
      </w:r>
    </w:p>
    <w:p w:rsidR="0098596E" w:rsidRPr="0098596E" w:rsidRDefault="0098596E" w:rsidP="0098596E">
      <w:pPr>
        <w:ind w:firstLine="708"/>
        <w:jc w:val="both"/>
        <w:rPr>
          <w:lang w:val="pl-PL"/>
        </w:rPr>
      </w:pPr>
      <w:r w:rsidRPr="0098596E">
        <w:rPr>
          <w:i/>
          <w:iCs/>
          <w:lang w:val="pl-PL"/>
        </w:rPr>
        <w:t>Lubelszczyzna ma ogromny potencjał podnoszenia efektywności energetycznej oraz rozwoju energetyki odnawialnej. Cieszymy się z ostatnich doniesień, że francuski inwestor (ENGIE) poważnie rozważa wycofanie się z inwestycji elektrowni węglowej w Starej Wsi. Dzięki rozwojowi OZE w regionie powstanie więcej miejsc pracy, a jednocześnie poprawi się stan zdrowia mieszkańców i zmniejszy ubóstwo energetyczne</w:t>
      </w:r>
      <w:r w:rsidRPr="0098596E">
        <w:rPr>
          <w:lang w:val="pl-PL"/>
        </w:rPr>
        <w:t> – stwierdził Dariusz Szwed, ekspert Zielonego Instytutu i Towarzystwa na rzecz Ziemi.</w:t>
      </w:r>
    </w:p>
    <w:p w:rsidR="0098596E" w:rsidRPr="0098596E" w:rsidRDefault="0098596E" w:rsidP="0098596E">
      <w:pPr>
        <w:ind w:firstLine="708"/>
        <w:jc w:val="both"/>
        <w:rPr>
          <w:lang w:val="pl-PL"/>
        </w:rPr>
      </w:pPr>
      <w:r w:rsidRPr="0098596E">
        <w:rPr>
          <w:lang w:val="pl-PL"/>
        </w:rPr>
        <w:t>Pomimo zapewnień inwestora o wycofywaniu się ze szkodliwych dla zdrowia inwestycji węglowych na całym świecie, a także protestów lokalnych mieszkańców, realizacja inwestycji w Polsce formalnie wciąż jest możliwa</w:t>
      </w:r>
      <w:r>
        <w:rPr>
          <w:lang w:val="pl-PL"/>
        </w:rPr>
        <w:t>.</w:t>
      </w:r>
    </w:p>
    <w:p w:rsidR="00233324" w:rsidRPr="00E46819" w:rsidRDefault="00F87542" w:rsidP="00B752BE">
      <w:pPr>
        <w:spacing w:after="0"/>
        <w:rPr>
          <w:bCs/>
          <w:lang w:val="pl-PL"/>
        </w:rPr>
      </w:pPr>
      <w:r>
        <w:rPr>
          <w:bCs/>
          <w:lang w:val="pl-PL"/>
        </w:rPr>
        <w:lastRenderedPageBreak/>
        <w:t xml:space="preserve">Źródła: </w:t>
      </w:r>
      <w:r>
        <w:rPr>
          <w:bCs/>
          <w:lang w:val="pl-PL"/>
        </w:rPr>
        <w:br/>
        <w:t xml:space="preserve">[1] </w:t>
      </w:r>
      <w:r w:rsidR="00293A1F" w:rsidRPr="00E46819">
        <w:rPr>
          <w:bCs/>
          <w:lang w:val="pl-PL"/>
        </w:rPr>
        <w:t xml:space="preserve"> „</w:t>
      </w:r>
      <w:r w:rsidR="00233324" w:rsidRPr="00E46819">
        <w:rPr>
          <w:bCs/>
          <w:lang w:val="pl-PL"/>
        </w:rPr>
        <w:t>Subwencje dla energetyki węglowej a koszty zdrowotne. Studium przypadk</w:t>
      </w:r>
      <w:r w:rsidR="00293A1F" w:rsidRPr="00E46819">
        <w:rPr>
          <w:bCs/>
          <w:lang w:val="pl-PL"/>
        </w:rPr>
        <w:t xml:space="preserve">u elektrowni Łęczna”, </w:t>
      </w:r>
      <w:r w:rsidR="00233324" w:rsidRPr="00E46819">
        <w:rPr>
          <w:bCs/>
          <w:lang w:val="pl-PL"/>
        </w:rPr>
        <w:t xml:space="preserve"> HEAL 2015</w:t>
      </w:r>
    </w:p>
    <w:p w:rsidR="00233324" w:rsidRDefault="00233324" w:rsidP="00233324">
      <w:pPr>
        <w:spacing w:after="0"/>
        <w:rPr>
          <w:bCs/>
          <w:lang w:val="pl-PL"/>
        </w:rPr>
      </w:pPr>
    </w:p>
    <w:p w:rsidR="005575D6" w:rsidRPr="00E46819" w:rsidRDefault="005575D6" w:rsidP="00233324">
      <w:pPr>
        <w:spacing w:after="0"/>
        <w:rPr>
          <w:bCs/>
          <w:lang w:val="pl-PL"/>
        </w:rPr>
      </w:pPr>
    </w:p>
    <w:p w:rsidR="002158B2" w:rsidRPr="00E46819" w:rsidRDefault="00233324" w:rsidP="009E773E">
      <w:pPr>
        <w:spacing w:after="0"/>
        <w:rPr>
          <w:b/>
          <w:bCs/>
          <w:lang w:val="pl-PL"/>
        </w:rPr>
      </w:pPr>
      <w:r w:rsidRPr="00E46819">
        <w:rPr>
          <w:bCs/>
          <w:lang w:val="pl-PL"/>
        </w:rPr>
        <w:t xml:space="preserve">Więcej informacji udzieli: </w:t>
      </w:r>
      <w:r w:rsidR="005677CE" w:rsidRPr="00E46819">
        <w:rPr>
          <w:bCs/>
          <w:lang w:val="pl-PL"/>
        </w:rPr>
        <w:br/>
      </w:r>
      <w:r w:rsidR="00F87542">
        <w:rPr>
          <w:bCs/>
          <w:lang w:val="pl-PL"/>
        </w:rPr>
        <w:t xml:space="preserve">Weronika Piestrzyńska, </w:t>
      </w:r>
      <w:hyperlink r:id="rId9" w:history="1">
        <w:r w:rsidR="00F87542" w:rsidRPr="00C8653D">
          <w:rPr>
            <w:rStyle w:val="Hyperlink"/>
            <w:bCs/>
            <w:lang w:val="pl-PL"/>
          </w:rPr>
          <w:t>weronika@env-health.org</w:t>
        </w:r>
      </w:hyperlink>
      <w:r w:rsidR="00F87542">
        <w:rPr>
          <w:bCs/>
          <w:lang w:val="pl-PL"/>
        </w:rPr>
        <w:t xml:space="preserve">, +48 792 466 881 </w:t>
      </w:r>
    </w:p>
    <w:p w:rsidR="0062449C" w:rsidRPr="00E46819" w:rsidRDefault="0062449C" w:rsidP="00154CD2">
      <w:pPr>
        <w:spacing w:after="0"/>
        <w:rPr>
          <w:lang w:val="pl-PL"/>
        </w:rPr>
      </w:pPr>
    </w:p>
    <w:sectPr w:rsidR="0062449C" w:rsidRPr="00E46819" w:rsidSect="00977D57">
      <w:footerReference w:type="default" r:id="rId10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8F" w:rsidRDefault="00176E8F" w:rsidP="00D3500E">
      <w:pPr>
        <w:spacing w:after="0" w:line="240" w:lineRule="auto"/>
      </w:pPr>
      <w:r>
        <w:separator/>
      </w:r>
    </w:p>
  </w:endnote>
  <w:endnote w:type="continuationSeparator" w:id="0">
    <w:p w:rsidR="00176E8F" w:rsidRDefault="00176E8F" w:rsidP="00D3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03" w:rsidRPr="00317D2A" w:rsidRDefault="00CB5503" w:rsidP="00CB5503">
    <w:pPr>
      <w:rPr>
        <w:rFonts w:asciiTheme="majorHAnsi" w:hAnsiTheme="majorHAnsi"/>
        <w:color w:val="046A71"/>
        <w:sz w:val="18"/>
        <w:szCs w:val="18"/>
        <w:lang w:val="pl-PL"/>
      </w:rPr>
    </w:pPr>
    <w:r w:rsidRPr="00883604">
      <w:rPr>
        <w:rFonts w:asciiTheme="majorHAnsi" w:hAnsiTheme="majorHAnsi"/>
        <w:b/>
        <w:bCs/>
        <w:iCs/>
        <w:sz w:val="18"/>
        <w:szCs w:val="18"/>
        <w:lang w:val="en-US"/>
      </w:rPr>
      <w:t xml:space="preserve">HEAL </w:t>
    </w:r>
    <w:proofErr w:type="spellStart"/>
    <w:r w:rsidRPr="00883604">
      <w:rPr>
        <w:rFonts w:asciiTheme="majorHAnsi" w:hAnsiTheme="majorHAnsi"/>
        <w:b/>
        <w:bCs/>
        <w:iCs/>
        <w:sz w:val="18"/>
        <w:szCs w:val="18"/>
        <w:lang w:val="en-US"/>
      </w:rPr>
      <w:t>Polska</w:t>
    </w:r>
    <w:proofErr w:type="spellEnd"/>
    <w:r w:rsidRPr="00883604">
      <w:rPr>
        <w:rFonts w:asciiTheme="majorHAnsi" w:hAnsiTheme="majorHAnsi"/>
        <w:b/>
        <w:bCs/>
        <w:iCs/>
        <w:sz w:val="18"/>
        <w:szCs w:val="18"/>
        <w:lang w:val="en-US"/>
      </w:rPr>
      <w:t xml:space="preserve"> - Health and Environment Alliance</w:t>
    </w:r>
    <w:r w:rsidRPr="00883604">
      <w:rPr>
        <w:rFonts w:asciiTheme="majorHAnsi" w:hAnsiTheme="majorHAnsi"/>
        <w:b/>
        <w:bCs/>
        <w:i/>
        <w:iCs/>
        <w:sz w:val="18"/>
        <w:szCs w:val="18"/>
        <w:lang w:val="en-US"/>
      </w:rPr>
      <w:t xml:space="preserve"> </w:t>
    </w:r>
    <w:r w:rsidRPr="00883604">
      <w:rPr>
        <w:rFonts w:asciiTheme="majorHAnsi" w:hAnsiTheme="majorHAnsi"/>
        <w:b/>
        <w:bCs/>
        <w:i/>
        <w:iCs/>
        <w:sz w:val="18"/>
        <w:szCs w:val="18"/>
        <w:lang w:val="en-US"/>
      </w:rPr>
      <w:br/>
    </w:r>
    <w:proofErr w:type="spellStart"/>
    <w:r w:rsidRPr="00883604">
      <w:rPr>
        <w:rFonts w:asciiTheme="majorHAnsi" w:hAnsiTheme="majorHAnsi"/>
        <w:spacing w:val="-5"/>
        <w:sz w:val="18"/>
        <w:szCs w:val="18"/>
        <w:lang w:val="en-US"/>
      </w:rPr>
      <w:t>Biuro</w:t>
    </w:r>
    <w:proofErr w:type="spellEnd"/>
    <w:r w:rsidRPr="00883604">
      <w:rPr>
        <w:rFonts w:asciiTheme="majorHAnsi" w:hAnsiTheme="majorHAnsi"/>
        <w:spacing w:val="-5"/>
        <w:sz w:val="18"/>
        <w:szCs w:val="18"/>
        <w:lang w:val="en-US"/>
      </w:rPr>
      <w:t xml:space="preserve"> </w:t>
    </w:r>
    <w:proofErr w:type="spellStart"/>
    <w:r w:rsidRPr="00883604">
      <w:rPr>
        <w:rFonts w:asciiTheme="majorHAnsi" w:hAnsiTheme="majorHAnsi"/>
        <w:spacing w:val="-5"/>
        <w:sz w:val="18"/>
        <w:szCs w:val="18"/>
        <w:lang w:val="en-US"/>
      </w:rPr>
      <w:t>lokalne</w:t>
    </w:r>
    <w:proofErr w:type="spellEnd"/>
    <w:r w:rsidRPr="00883604">
      <w:rPr>
        <w:rFonts w:asciiTheme="majorHAnsi" w:hAnsiTheme="majorHAnsi"/>
        <w:spacing w:val="-5"/>
        <w:sz w:val="18"/>
        <w:szCs w:val="18"/>
        <w:lang w:val="en-US"/>
      </w:rPr>
      <w:t xml:space="preserve">: </w:t>
    </w:r>
    <w:proofErr w:type="spellStart"/>
    <w:r w:rsidRPr="00883604">
      <w:rPr>
        <w:rFonts w:asciiTheme="majorHAnsi" w:hAnsiTheme="majorHAnsi"/>
        <w:spacing w:val="-5"/>
        <w:sz w:val="18"/>
        <w:szCs w:val="18"/>
        <w:lang w:val="en-US"/>
      </w:rPr>
      <w:t>ul</w:t>
    </w:r>
    <w:proofErr w:type="spellEnd"/>
    <w:r w:rsidRPr="00883604">
      <w:rPr>
        <w:rFonts w:asciiTheme="majorHAnsi" w:hAnsiTheme="majorHAnsi"/>
        <w:spacing w:val="-5"/>
        <w:sz w:val="18"/>
        <w:szCs w:val="18"/>
        <w:lang w:val="en-US"/>
      </w:rPr>
      <w:t xml:space="preserve">. </w:t>
    </w:r>
    <w:r w:rsidRPr="00317D2A">
      <w:rPr>
        <w:rFonts w:asciiTheme="majorHAnsi" w:hAnsiTheme="majorHAnsi"/>
        <w:spacing w:val="-5"/>
        <w:sz w:val="18"/>
        <w:szCs w:val="18"/>
        <w:lang w:val="pl-PL"/>
      </w:rPr>
      <w:t xml:space="preserve">Koszykowa 59/3, 00-660, Warszawa / Tel: 22 213 94 56 </w:t>
    </w:r>
    <w:r w:rsidRPr="00317D2A">
      <w:rPr>
        <w:rFonts w:asciiTheme="majorHAnsi" w:hAnsiTheme="majorHAnsi"/>
        <w:b/>
        <w:bCs/>
        <w:spacing w:val="-5"/>
        <w:sz w:val="18"/>
        <w:szCs w:val="18"/>
        <w:lang w:val="pl-PL"/>
      </w:rPr>
      <w:t xml:space="preserve"> / </w:t>
    </w:r>
    <w:r w:rsidRPr="00317D2A">
      <w:rPr>
        <w:rFonts w:asciiTheme="majorHAnsi" w:hAnsiTheme="majorHAnsi"/>
        <w:spacing w:val="-5"/>
        <w:sz w:val="18"/>
        <w:szCs w:val="18"/>
        <w:lang w:val="pl-PL"/>
      </w:rPr>
      <w:t xml:space="preserve">E-mail: </w:t>
    </w:r>
    <w:r w:rsidRPr="00317D2A">
      <w:rPr>
        <w:rFonts w:asciiTheme="majorHAnsi" w:hAnsiTheme="majorHAnsi" w:cs="Times New Roman"/>
        <w:color w:val="316EA2"/>
        <w:spacing w:val="-5"/>
        <w:sz w:val="18"/>
        <w:szCs w:val="18"/>
        <w:lang w:val="pl-PL"/>
      </w:rPr>
      <w:t>weronika@env-health.org</w:t>
    </w:r>
    <w:r w:rsidRPr="00317D2A">
      <w:rPr>
        <w:rFonts w:asciiTheme="majorHAnsi" w:hAnsiTheme="majorHAnsi"/>
        <w:b/>
        <w:bCs/>
        <w:spacing w:val="-5"/>
        <w:sz w:val="18"/>
        <w:szCs w:val="18"/>
        <w:lang w:val="pl-PL"/>
      </w:rPr>
      <w:t xml:space="preserve">  / </w:t>
    </w:r>
    <w:r w:rsidRPr="00317D2A">
      <w:rPr>
        <w:rFonts w:asciiTheme="majorHAnsi" w:hAnsiTheme="majorHAnsi"/>
        <w:bCs/>
        <w:spacing w:val="-5"/>
        <w:sz w:val="18"/>
        <w:szCs w:val="18"/>
        <w:lang w:val="pl-PL"/>
      </w:rPr>
      <w:t xml:space="preserve">Web: </w:t>
    </w:r>
    <w:r w:rsidRPr="00317D2A">
      <w:rPr>
        <w:rFonts w:asciiTheme="majorHAnsi" w:hAnsiTheme="majorHAnsi" w:cs="Times New Roman"/>
        <w:color w:val="316EA2"/>
        <w:spacing w:val="-5"/>
        <w:sz w:val="18"/>
        <w:szCs w:val="18"/>
        <w:lang w:val="pl-PL"/>
      </w:rPr>
      <w:t>www.healpolska.pl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8F" w:rsidRDefault="00176E8F" w:rsidP="00D3500E">
      <w:pPr>
        <w:spacing w:after="0" w:line="240" w:lineRule="auto"/>
      </w:pPr>
      <w:r>
        <w:separator/>
      </w:r>
    </w:p>
  </w:footnote>
  <w:footnote w:type="continuationSeparator" w:id="0">
    <w:p w:rsidR="00176E8F" w:rsidRDefault="00176E8F" w:rsidP="00D3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5ABE"/>
    <w:multiLevelType w:val="hybridMultilevel"/>
    <w:tmpl w:val="E196DB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usz Szwed">
    <w15:presenceInfo w15:providerId="Windows Live" w15:userId="287e36057f8afe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264E5"/>
    <w:rsid w:val="00003068"/>
    <w:rsid w:val="00012B16"/>
    <w:rsid w:val="00022C15"/>
    <w:rsid w:val="00031E4B"/>
    <w:rsid w:val="0007179F"/>
    <w:rsid w:val="000826D7"/>
    <w:rsid w:val="00084E14"/>
    <w:rsid w:val="000B0D0E"/>
    <w:rsid w:val="000B0D8F"/>
    <w:rsid w:val="001076FA"/>
    <w:rsid w:val="00111608"/>
    <w:rsid w:val="00154CD2"/>
    <w:rsid w:val="0015569F"/>
    <w:rsid w:val="00176E8F"/>
    <w:rsid w:val="00182661"/>
    <w:rsid w:val="001858F3"/>
    <w:rsid w:val="001B404A"/>
    <w:rsid w:val="001D7511"/>
    <w:rsid w:val="001F3C12"/>
    <w:rsid w:val="002158B2"/>
    <w:rsid w:val="00233324"/>
    <w:rsid w:val="0024438B"/>
    <w:rsid w:val="0027592C"/>
    <w:rsid w:val="00293A1F"/>
    <w:rsid w:val="002B184E"/>
    <w:rsid w:val="002D286C"/>
    <w:rsid w:val="002D338A"/>
    <w:rsid w:val="00306566"/>
    <w:rsid w:val="00312C6F"/>
    <w:rsid w:val="00317D2A"/>
    <w:rsid w:val="00345B40"/>
    <w:rsid w:val="00461309"/>
    <w:rsid w:val="00467DCA"/>
    <w:rsid w:val="00482132"/>
    <w:rsid w:val="004A18A4"/>
    <w:rsid w:val="004A53FB"/>
    <w:rsid w:val="004B2558"/>
    <w:rsid w:val="004E733B"/>
    <w:rsid w:val="00524E5F"/>
    <w:rsid w:val="00553366"/>
    <w:rsid w:val="005575D6"/>
    <w:rsid w:val="005677CE"/>
    <w:rsid w:val="005875B9"/>
    <w:rsid w:val="005B16AA"/>
    <w:rsid w:val="0062449C"/>
    <w:rsid w:val="006615AF"/>
    <w:rsid w:val="00667E67"/>
    <w:rsid w:val="00697DCC"/>
    <w:rsid w:val="006E4F00"/>
    <w:rsid w:val="007035F4"/>
    <w:rsid w:val="00704735"/>
    <w:rsid w:val="007B4E88"/>
    <w:rsid w:val="007B4F1A"/>
    <w:rsid w:val="007C139F"/>
    <w:rsid w:val="007C58DF"/>
    <w:rsid w:val="007D6EB7"/>
    <w:rsid w:val="008237E0"/>
    <w:rsid w:val="0084227A"/>
    <w:rsid w:val="00866F87"/>
    <w:rsid w:val="00883604"/>
    <w:rsid w:val="008B5037"/>
    <w:rsid w:val="009264E5"/>
    <w:rsid w:val="00931CC8"/>
    <w:rsid w:val="00973627"/>
    <w:rsid w:val="00977D57"/>
    <w:rsid w:val="0098596E"/>
    <w:rsid w:val="009B69B1"/>
    <w:rsid w:val="009E773E"/>
    <w:rsid w:val="009F4F54"/>
    <w:rsid w:val="00A02BBB"/>
    <w:rsid w:val="00A07CB2"/>
    <w:rsid w:val="00A07E51"/>
    <w:rsid w:val="00AB26CA"/>
    <w:rsid w:val="00AC6048"/>
    <w:rsid w:val="00B511C3"/>
    <w:rsid w:val="00B752BE"/>
    <w:rsid w:val="00BB0F65"/>
    <w:rsid w:val="00BB1490"/>
    <w:rsid w:val="00BF064D"/>
    <w:rsid w:val="00BF71DD"/>
    <w:rsid w:val="00C33E69"/>
    <w:rsid w:val="00C4696B"/>
    <w:rsid w:val="00C93DD7"/>
    <w:rsid w:val="00CA1208"/>
    <w:rsid w:val="00CA2E0E"/>
    <w:rsid w:val="00CB5503"/>
    <w:rsid w:val="00CE6653"/>
    <w:rsid w:val="00CE7131"/>
    <w:rsid w:val="00CF0D00"/>
    <w:rsid w:val="00D10727"/>
    <w:rsid w:val="00D3500E"/>
    <w:rsid w:val="00D75088"/>
    <w:rsid w:val="00D80F79"/>
    <w:rsid w:val="00DB0CDC"/>
    <w:rsid w:val="00DC0B84"/>
    <w:rsid w:val="00E27D6B"/>
    <w:rsid w:val="00E46819"/>
    <w:rsid w:val="00EC5688"/>
    <w:rsid w:val="00F0001F"/>
    <w:rsid w:val="00F14EE7"/>
    <w:rsid w:val="00F14EF0"/>
    <w:rsid w:val="00F20F3C"/>
    <w:rsid w:val="00F2302B"/>
    <w:rsid w:val="00F42A36"/>
    <w:rsid w:val="00F87542"/>
    <w:rsid w:val="00F90D72"/>
    <w:rsid w:val="00FD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00E"/>
    <w:rPr>
      <w:color w:val="0000FF"/>
      <w:u w:val="single"/>
    </w:rPr>
  </w:style>
  <w:style w:type="character" w:customStyle="1" w:styleId="hps">
    <w:name w:val="hps"/>
    <w:basedOn w:val="DefaultParagraphFont"/>
    <w:rsid w:val="00D3500E"/>
  </w:style>
  <w:style w:type="paragraph" w:styleId="EndnoteText">
    <w:name w:val="endnote text"/>
    <w:basedOn w:val="Normal"/>
    <w:link w:val="EndnoteTextChar"/>
    <w:uiPriority w:val="99"/>
    <w:semiHidden/>
    <w:unhideWhenUsed/>
    <w:rsid w:val="00D35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5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50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1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7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03"/>
  </w:style>
  <w:style w:type="paragraph" w:styleId="Footer">
    <w:name w:val="footer"/>
    <w:basedOn w:val="Normal"/>
    <w:link w:val="FooterChar"/>
    <w:uiPriority w:val="99"/>
    <w:unhideWhenUsed/>
    <w:rsid w:val="00CB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03"/>
  </w:style>
  <w:style w:type="character" w:styleId="Strong">
    <w:name w:val="Strong"/>
    <w:basedOn w:val="DefaultParagraphFont"/>
    <w:uiPriority w:val="22"/>
    <w:qFormat/>
    <w:rsid w:val="009859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8596E"/>
    <w:rPr>
      <w:i/>
      <w:iCs/>
    </w:rPr>
  </w:style>
  <w:style w:type="character" w:customStyle="1" w:styleId="apple-converted-space">
    <w:name w:val="apple-converted-space"/>
    <w:basedOn w:val="DefaultParagraphFont"/>
    <w:rsid w:val="0098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9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8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ronika@env-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ED4C-E89F-4309-8447-1440AE49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Stauffer</dc:creator>
  <cp:keywords/>
  <dc:description/>
  <cp:lastModifiedBy>Marlena</cp:lastModifiedBy>
  <cp:revision>2</cp:revision>
  <cp:lastPrinted>2015-10-21T21:04:00Z</cp:lastPrinted>
  <dcterms:created xsi:type="dcterms:W3CDTF">2015-10-23T13:41:00Z</dcterms:created>
  <dcterms:modified xsi:type="dcterms:W3CDTF">2015-10-23T13:41:00Z</dcterms:modified>
</cp:coreProperties>
</file>