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0B2EDD" w14:textId="5A6BC400" w:rsidR="004F256B" w:rsidRPr="004F256B" w:rsidRDefault="00070D9E" w:rsidP="00070D9E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Pytania i odpowiedzi</w:t>
      </w:r>
      <w:r w:rsidR="004F256B" w:rsidRPr="004F256B">
        <w:rPr>
          <w:rFonts w:ascii="Calibri" w:eastAsia="Calibri" w:hAnsi="Calibri" w:cs="Calibri"/>
          <w:b/>
          <w:sz w:val="24"/>
          <w:szCs w:val="24"/>
        </w:rPr>
        <w:t xml:space="preserve"> –</w:t>
      </w:r>
      <w:r>
        <w:rPr>
          <w:rFonts w:ascii="Calibri" w:eastAsia="Calibri" w:hAnsi="Calibri" w:cs="Calibri"/>
          <w:b/>
          <w:sz w:val="24"/>
          <w:szCs w:val="24"/>
        </w:rPr>
        <w:t xml:space="preserve"> Raport</w:t>
      </w:r>
      <w:r w:rsidR="004F256B" w:rsidRPr="004F256B">
        <w:rPr>
          <w:rFonts w:ascii="Calibri" w:eastAsia="Calibri" w:hAnsi="Calibri" w:cs="Calibri"/>
          <w:b/>
          <w:sz w:val="24"/>
          <w:szCs w:val="24"/>
        </w:rPr>
        <w:t xml:space="preserve"> “Europe’s Dark Cloud”</w:t>
      </w:r>
    </w:p>
    <w:p w14:paraId="67BE03B3" w14:textId="77777777" w:rsidR="00070D9E" w:rsidRPr="004F256B" w:rsidRDefault="00070D9E" w:rsidP="00070D9E"/>
    <w:p w14:paraId="392C4978" w14:textId="77777777" w:rsidR="004F256B" w:rsidRPr="004F256B" w:rsidRDefault="004F256B" w:rsidP="00070D9E">
      <w:pPr>
        <w:rPr>
          <w:rFonts w:ascii="Calibri" w:eastAsia="Calibri" w:hAnsi="Calibri" w:cs="Calibri"/>
          <w:sz w:val="24"/>
          <w:szCs w:val="24"/>
          <w:u w:val="single"/>
        </w:rPr>
      </w:pPr>
      <w:r w:rsidRPr="004F256B">
        <w:rPr>
          <w:rFonts w:ascii="Calibri" w:eastAsia="Calibri" w:hAnsi="Calibri" w:cs="Calibri"/>
          <w:sz w:val="24"/>
          <w:szCs w:val="24"/>
          <w:u w:val="single"/>
        </w:rPr>
        <w:t>Węgiel w Europie</w:t>
      </w:r>
    </w:p>
    <w:p w14:paraId="730B53B0" w14:textId="77777777" w:rsidR="004F256B" w:rsidRPr="004F256B" w:rsidRDefault="004F256B" w:rsidP="002B4712">
      <w:pPr>
        <w:jc w:val="both"/>
      </w:pPr>
    </w:p>
    <w:p w14:paraId="36D0151C" w14:textId="734B2C1B" w:rsidR="00BD53C2" w:rsidRDefault="00AA735F" w:rsidP="002B4712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Jaki jest udział</w:t>
      </w:r>
      <w:r w:rsidR="00BD53C2" w:rsidRPr="00BD53C2">
        <w:rPr>
          <w:rFonts w:ascii="Calibri" w:eastAsia="Calibri" w:hAnsi="Calibri" w:cs="Calibri"/>
          <w:b/>
          <w:sz w:val="24"/>
          <w:szCs w:val="24"/>
        </w:rPr>
        <w:t xml:space="preserve"> węgla w europejskim miksie energetycznym?</w:t>
      </w:r>
    </w:p>
    <w:p w14:paraId="6283721F" w14:textId="77777777" w:rsidR="00070D9E" w:rsidRPr="00BD53C2" w:rsidRDefault="00070D9E" w:rsidP="002B4712">
      <w:pPr>
        <w:jc w:val="both"/>
      </w:pPr>
    </w:p>
    <w:p w14:paraId="67C6AC2F" w14:textId="47F68449" w:rsidR="00BD53C2" w:rsidRPr="00D301AE" w:rsidRDefault="00502E59" w:rsidP="002B4712">
      <w:pPr>
        <w:jc w:val="both"/>
      </w:pPr>
      <w:r>
        <w:rPr>
          <w:rFonts w:ascii="Calibri" w:eastAsia="Calibri" w:hAnsi="Calibri" w:cs="Calibri"/>
          <w:sz w:val="24"/>
          <w:szCs w:val="24"/>
        </w:rPr>
        <w:t>Pod</w:t>
      </w:r>
      <w:r w:rsidR="00BD53C2" w:rsidRPr="00BD53C2">
        <w:rPr>
          <w:rFonts w:ascii="Calibri" w:eastAsia="Calibri" w:hAnsi="Calibri" w:cs="Calibri"/>
          <w:sz w:val="24"/>
          <w:szCs w:val="24"/>
        </w:rPr>
        <w:t xml:space="preserve"> koniec roku 2015 w Unii Europejskiej było 280 pracujących elektrowni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D53C2" w:rsidRPr="00BD53C2">
        <w:rPr>
          <w:rFonts w:ascii="Calibri" w:eastAsia="Calibri" w:hAnsi="Calibri" w:cs="Calibri"/>
          <w:sz w:val="24"/>
          <w:szCs w:val="24"/>
        </w:rPr>
        <w:t xml:space="preserve">zasilanych węglem. </w:t>
      </w:r>
      <w:r w:rsidR="00BD53C2">
        <w:rPr>
          <w:rFonts w:ascii="Calibri" w:eastAsia="Calibri" w:hAnsi="Calibri" w:cs="Calibri"/>
          <w:sz w:val="24"/>
          <w:szCs w:val="24"/>
        </w:rPr>
        <w:t xml:space="preserve">Dostarczały one ok. 24% </w:t>
      </w:r>
      <w:r>
        <w:rPr>
          <w:rFonts w:ascii="Calibri" w:eastAsia="Calibri" w:hAnsi="Calibri" w:cs="Calibri"/>
          <w:sz w:val="24"/>
          <w:szCs w:val="24"/>
        </w:rPr>
        <w:t>produkcji energii elektrycznej</w:t>
      </w:r>
      <w:r w:rsidR="00BD53C2" w:rsidRPr="00D301AE">
        <w:rPr>
          <w:rFonts w:ascii="Calibri" w:eastAsia="Calibri" w:hAnsi="Calibri" w:cs="Calibri"/>
          <w:sz w:val="24"/>
          <w:szCs w:val="24"/>
        </w:rPr>
        <w:t>.</w:t>
      </w:r>
      <w:r w:rsidR="00BD53C2"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 w:rsidR="00D301AE" w:rsidRPr="00D301AE">
        <w:rPr>
          <w:rFonts w:ascii="Calibri" w:eastAsia="Calibri" w:hAnsi="Calibri" w:cs="Calibri"/>
          <w:sz w:val="24"/>
          <w:szCs w:val="24"/>
        </w:rPr>
        <w:t xml:space="preserve"> Dane dotyczące emisji zanieczyszczeń są dostępne dla 257 spośród tych elektrowni</w:t>
      </w:r>
      <w:r>
        <w:rPr>
          <w:rFonts w:ascii="Calibri" w:eastAsia="Calibri" w:hAnsi="Calibri" w:cs="Calibri"/>
          <w:sz w:val="24"/>
          <w:szCs w:val="24"/>
        </w:rPr>
        <w:t xml:space="preserve"> - p</w:t>
      </w:r>
      <w:r w:rsidR="00D301AE">
        <w:rPr>
          <w:rFonts w:ascii="Calibri" w:eastAsia="Calibri" w:hAnsi="Calibri" w:cs="Calibri"/>
          <w:sz w:val="24"/>
          <w:szCs w:val="24"/>
        </w:rPr>
        <w:t xml:space="preserve">ochodzą z roku 2013 i są to najbardziej aktualne </w:t>
      </w:r>
      <w:r>
        <w:rPr>
          <w:rFonts w:ascii="Calibri" w:eastAsia="Calibri" w:hAnsi="Calibri" w:cs="Calibri"/>
          <w:sz w:val="24"/>
          <w:szCs w:val="24"/>
        </w:rPr>
        <w:t xml:space="preserve">dostępne </w:t>
      </w:r>
      <w:r w:rsidR="00D301AE">
        <w:rPr>
          <w:rFonts w:ascii="Calibri" w:eastAsia="Calibri" w:hAnsi="Calibri" w:cs="Calibri"/>
          <w:sz w:val="24"/>
          <w:szCs w:val="24"/>
        </w:rPr>
        <w:t>dane.</w:t>
      </w:r>
      <w:r w:rsidR="005E1759" w:rsidRPr="005E1759">
        <w:rPr>
          <w:rFonts w:ascii="Calibri" w:eastAsia="Calibri" w:hAnsi="Calibri" w:cs="Calibri"/>
          <w:sz w:val="24"/>
          <w:szCs w:val="24"/>
          <w:vertAlign w:val="superscript"/>
        </w:rPr>
        <w:t xml:space="preserve"> </w:t>
      </w:r>
      <w:r w:rsidR="005E1759">
        <w:rPr>
          <w:rFonts w:ascii="Calibri" w:eastAsia="Calibri" w:hAnsi="Calibri" w:cs="Calibri"/>
          <w:sz w:val="24"/>
          <w:szCs w:val="24"/>
          <w:vertAlign w:val="superscript"/>
        </w:rPr>
        <w:footnoteReference w:id="2"/>
      </w:r>
    </w:p>
    <w:p w14:paraId="4BC87F2F" w14:textId="77777777" w:rsidR="00876A1F" w:rsidRPr="00BD53C2" w:rsidRDefault="00876A1F" w:rsidP="002B4712">
      <w:pPr>
        <w:jc w:val="both"/>
      </w:pPr>
    </w:p>
    <w:p w14:paraId="65C40E6E" w14:textId="77777777" w:rsidR="005E1759" w:rsidRDefault="005E1759" w:rsidP="002B4712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D301AE">
        <w:rPr>
          <w:rFonts w:ascii="Calibri" w:eastAsia="Calibri" w:hAnsi="Calibri" w:cs="Calibri"/>
          <w:b/>
          <w:sz w:val="24"/>
          <w:szCs w:val="24"/>
        </w:rPr>
        <w:t>Które kraje zużywają najwięcej węgla?</w:t>
      </w:r>
    </w:p>
    <w:p w14:paraId="11BA4054" w14:textId="3142960E" w:rsidR="00070D9E" w:rsidRPr="00D301AE" w:rsidRDefault="00070D9E" w:rsidP="002B4712">
      <w:pPr>
        <w:jc w:val="both"/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2D6A826E" w14:textId="3B381292" w:rsidR="005E1759" w:rsidRPr="008162FC" w:rsidRDefault="005E1759" w:rsidP="002B4712">
      <w:pPr>
        <w:jc w:val="both"/>
      </w:pPr>
      <w:r w:rsidRPr="008162FC">
        <w:rPr>
          <w:rFonts w:ascii="Calibri" w:eastAsia="Calibri" w:hAnsi="Calibri" w:cs="Calibri"/>
          <w:sz w:val="24"/>
          <w:szCs w:val="24"/>
        </w:rPr>
        <w:t xml:space="preserve">Węgiel stanowi około 25% miksu energetycznego Unii Europejskiej. </w:t>
      </w:r>
      <w:r>
        <w:rPr>
          <w:rFonts w:ascii="Calibri" w:eastAsia="Calibri" w:hAnsi="Calibri" w:cs="Calibri"/>
          <w:sz w:val="24"/>
          <w:szCs w:val="24"/>
        </w:rPr>
        <w:t xml:space="preserve">Kraje UE, które produkują najwięcej energii z węgla to Polska – z 32 GW mocy opartych na węglu, zaspakajającymi 85% krajowego zapotrzebowania na elektryczność. </w:t>
      </w:r>
      <w:r w:rsidR="00310296">
        <w:rPr>
          <w:rFonts w:ascii="Calibri" w:eastAsia="Calibri" w:hAnsi="Calibri" w:cs="Calibri"/>
          <w:sz w:val="24"/>
          <w:szCs w:val="24"/>
        </w:rPr>
        <w:t>W kwestii ilości</w:t>
      </w:r>
      <w:r>
        <w:rPr>
          <w:rFonts w:ascii="Calibri" w:eastAsia="Calibri" w:hAnsi="Calibri" w:cs="Calibri"/>
          <w:sz w:val="24"/>
          <w:szCs w:val="24"/>
        </w:rPr>
        <w:t xml:space="preserve"> zużywanego węgla prym wiodą Niemcy, z rocznym zużyciem na poziomie 240 milionów ton (2013)</w:t>
      </w:r>
      <w:r w:rsidR="00502E59">
        <w:rPr>
          <w:rFonts w:ascii="Calibri" w:eastAsia="Calibri" w:hAnsi="Calibri" w:cs="Calibri"/>
          <w:sz w:val="24"/>
          <w:szCs w:val="24"/>
        </w:rPr>
        <w:t>, n</w:t>
      </w:r>
      <w:r>
        <w:rPr>
          <w:rFonts w:ascii="Calibri" w:eastAsia="Calibri" w:hAnsi="Calibri" w:cs="Calibri"/>
          <w:sz w:val="24"/>
          <w:szCs w:val="24"/>
        </w:rPr>
        <w:t>astępnie Polska (150 mln ton), Wielka Brytania (62 mln ton), Grecja (54 mln ton), Czechy (51 mln ton), Bułgaria (30 mln ton) i Rumunia (25 mln ton).</w:t>
      </w:r>
    </w:p>
    <w:p w14:paraId="6A1A8216" w14:textId="77777777" w:rsidR="005E1759" w:rsidRDefault="005E1759" w:rsidP="002B4712">
      <w:pPr>
        <w:jc w:val="both"/>
      </w:pPr>
    </w:p>
    <w:p w14:paraId="15FD74D0" w14:textId="22A43CB9" w:rsidR="005E1759" w:rsidRPr="005E1759" w:rsidRDefault="005E1759" w:rsidP="002B4712">
      <w:pPr>
        <w:jc w:val="both"/>
      </w:pPr>
      <w:r w:rsidRPr="005E1759">
        <w:rPr>
          <w:rFonts w:ascii="Calibri" w:eastAsia="Calibri" w:hAnsi="Calibri" w:cs="Calibri"/>
          <w:b/>
          <w:sz w:val="24"/>
          <w:szCs w:val="24"/>
        </w:rPr>
        <w:t>Które kraje zobowiązały się do odejścia od spalania węgla?</w:t>
      </w:r>
      <w:r w:rsidR="00070D9E">
        <w:rPr>
          <w:rFonts w:ascii="Calibri" w:eastAsia="Calibri" w:hAnsi="Calibri" w:cs="Calibri"/>
          <w:b/>
          <w:sz w:val="24"/>
          <w:szCs w:val="24"/>
        </w:rPr>
        <w:tab/>
      </w:r>
      <w:r w:rsidR="00070D9E">
        <w:rPr>
          <w:rFonts w:ascii="Calibri" w:eastAsia="Calibri" w:hAnsi="Calibri" w:cs="Calibri"/>
          <w:b/>
          <w:sz w:val="24"/>
          <w:szCs w:val="24"/>
        </w:rPr>
        <w:br/>
      </w:r>
    </w:p>
    <w:p w14:paraId="37771BD7" w14:textId="6E56D8D3" w:rsidR="002B411A" w:rsidRPr="002B411A" w:rsidRDefault="002B411A" w:rsidP="002B4712">
      <w:pPr>
        <w:jc w:val="both"/>
      </w:pPr>
      <w:r w:rsidRPr="002B411A">
        <w:rPr>
          <w:rFonts w:ascii="Calibri" w:eastAsia="Calibri" w:hAnsi="Calibri" w:cs="Calibri"/>
          <w:sz w:val="24"/>
          <w:szCs w:val="24"/>
        </w:rPr>
        <w:t>Siedem spośród wszystkich krajów UE w ogóle nie spala węg</w:t>
      </w:r>
      <w:r>
        <w:rPr>
          <w:rFonts w:ascii="Calibri" w:eastAsia="Calibri" w:hAnsi="Calibri" w:cs="Calibri"/>
          <w:sz w:val="24"/>
          <w:szCs w:val="24"/>
        </w:rPr>
        <w:t>la: są to Belgia, Cypr, Estonia, Łotwa, Litwa, Luksemburg i Malta. Portugalia zobowiązała się do odejścia od węgla do roku 2020, a Wielka Brytania zadeklarowała rezygnację z energetyki węglowej do 2025 roku. W</w:t>
      </w:r>
      <w:r w:rsidR="00070D9E"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Austrii firmy, które posiadają elektrownie węglowe</w:t>
      </w:r>
      <w:r w:rsidR="00502E59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ogłosiły w zeszły</w:t>
      </w:r>
      <w:r w:rsidR="00502E59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 roku, że wygaszą je wszystkie do roku 2025. </w:t>
      </w:r>
    </w:p>
    <w:p w14:paraId="6F73DD7F" w14:textId="08F75128" w:rsidR="00876A1F" w:rsidRPr="002B411A" w:rsidRDefault="00502E59" w:rsidP="002B4712">
      <w:pPr>
        <w:tabs>
          <w:tab w:val="left" w:pos="7350"/>
        </w:tabs>
        <w:jc w:val="both"/>
      </w:pPr>
      <w:r>
        <w:tab/>
      </w:r>
    </w:p>
    <w:p w14:paraId="4B053B89" w14:textId="0025B0D4" w:rsidR="002B411A" w:rsidRPr="002B411A" w:rsidRDefault="002B411A" w:rsidP="002B4712">
      <w:pPr>
        <w:jc w:val="both"/>
      </w:pPr>
      <w:r w:rsidRPr="002B411A">
        <w:rPr>
          <w:rFonts w:ascii="Calibri" w:eastAsia="Calibri" w:hAnsi="Calibri" w:cs="Calibri"/>
          <w:b/>
          <w:sz w:val="24"/>
          <w:szCs w:val="24"/>
        </w:rPr>
        <w:t xml:space="preserve">Jakie jest stanowisko Unii Europejskiej w </w:t>
      </w:r>
      <w:r w:rsidR="005F555B">
        <w:rPr>
          <w:rFonts w:ascii="Calibri" w:eastAsia="Calibri" w:hAnsi="Calibri" w:cs="Calibri"/>
          <w:b/>
          <w:sz w:val="24"/>
          <w:szCs w:val="24"/>
        </w:rPr>
        <w:t>kwestii energetyki węglowej</w:t>
      </w:r>
      <w:r w:rsidRPr="002B411A">
        <w:rPr>
          <w:rFonts w:ascii="Calibri" w:eastAsia="Calibri" w:hAnsi="Calibri" w:cs="Calibri"/>
          <w:b/>
          <w:sz w:val="24"/>
          <w:szCs w:val="24"/>
        </w:rPr>
        <w:t>?</w:t>
      </w:r>
    </w:p>
    <w:p w14:paraId="22C9CDEA" w14:textId="48606055" w:rsidR="002B411A" w:rsidRPr="002B411A" w:rsidRDefault="002B411A" w:rsidP="002B4712">
      <w:pPr>
        <w:jc w:val="both"/>
        <w:rPr>
          <w:rFonts w:ascii="Calibri" w:eastAsia="Calibri" w:hAnsi="Calibri" w:cs="Calibri"/>
          <w:sz w:val="24"/>
          <w:szCs w:val="24"/>
        </w:rPr>
      </w:pPr>
      <w:r w:rsidRPr="002B411A">
        <w:rPr>
          <w:rFonts w:ascii="Calibri" w:eastAsia="Calibri" w:hAnsi="Calibri" w:cs="Calibri"/>
          <w:sz w:val="24"/>
          <w:szCs w:val="24"/>
        </w:rPr>
        <w:t>Energia jest uważana za</w:t>
      </w:r>
      <w:r w:rsidR="005F555B">
        <w:rPr>
          <w:rFonts w:ascii="Calibri" w:eastAsia="Calibri" w:hAnsi="Calibri" w:cs="Calibri"/>
          <w:sz w:val="24"/>
          <w:szCs w:val="24"/>
        </w:rPr>
        <w:t xml:space="preserve"> wewnętrzną sprawę poszczególnych krajów</w:t>
      </w:r>
      <w:r w:rsidRPr="002B411A">
        <w:rPr>
          <w:rFonts w:ascii="Calibri" w:eastAsia="Calibri" w:hAnsi="Calibri" w:cs="Calibri"/>
          <w:sz w:val="24"/>
          <w:szCs w:val="24"/>
        </w:rPr>
        <w:t xml:space="preserve">, dlatego UE nie ma stanowiska w sprawie </w:t>
      </w:r>
      <w:r w:rsidR="005F555B">
        <w:rPr>
          <w:rFonts w:ascii="Calibri" w:eastAsia="Calibri" w:hAnsi="Calibri" w:cs="Calibri"/>
          <w:sz w:val="24"/>
          <w:szCs w:val="24"/>
        </w:rPr>
        <w:t xml:space="preserve">samego </w:t>
      </w:r>
      <w:r w:rsidRPr="002B411A">
        <w:rPr>
          <w:rFonts w:ascii="Calibri" w:eastAsia="Calibri" w:hAnsi="Calibri" w:cs="Calibri"/>
          <w:sz w:val="24"/>
          <w:szCs w:val="24"/>
        </w:rPr>
        <w:t xml:space="preserve">węgla. </w:t>
      </w:r>
      <w:r>
        <w:rPr>
          <w:rFonts w:ascii="Calibri" w:eastAsia="Calibri" w:hAnsi="Calibri" w:cs="Calibri"/>
          <w:sz w:val="24"/>
          <w:szCs w:val="24"/>
        </w:rPr>
        <w:t>Jedna</w:t>
      </w:r>
      <w:r w:rsidR="005F555B"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 unijne cele redukcji emisji określone na 80-95% </w:t>
      </w:r>
      <w:r w:rsidR="0036339E">
        <w:rPr>
          <w:rFonts w:ascii="Calibri" w:eastAsia="Calibri" w:hAnsi="Calibri" w:cs="Calibri"/>
          <w:sz w:val="24"/>
          <w:szCs w:val="24"/>
        </w:rPr>
        <w:t xml:space="preserve">w roku 2050, jak również </w:t>
      </w:r>
      <w:r w:rsidR="005F555B">
        <w:rPr>
          <w:rFonts w:ascii="Calibri" w:eastAsia="Calibri" w:hAnsi="Calibri" w:cs="Calibri"/>
          <w:sz w:val="24"/>
          <w:szCs w:val="24"/>
        </w:rPr>
        <w:t xml:space="preserve">cała </w:t>
      </w:r>
      <w:r w:rsidR="0036339E">
        <w:rPr>
          <w:rFonts w:ascii="Calibri" w:eastAsia="Calibri" w:hAnsi="Calibri" w:cs="Calibri"/>
          <w:sz w:val="24"/>
          <w:szCs w:val="24"/>
        </w:rPr>
        <w:t>polityk</w:t>
      </w:r>
      <w:r w:rsidR="005F555B">
        <w:rPr>
          <w:rFonts w:ascii="Calibri" w:eastAsia="Calibri" w:hAnsi="Calibri" w:cs="Calibri"/>
          <w:sz w:val="24"/>
          <w:szCs w:val="24"/>
        </w:rPr>
        <w:t>a</w:t>
      </w:r>
      <w:r w:rsidR="0036339E">
        <w:rPr>
          <w:rFonts w:ascii="Calibri" w:eastAsia="Calibri" w:hAnsi="Calibri" w:cs="Calibri"/>
          <w:sz w:val="24"/>
          <w:szCs w:val="24"/>
        </w:rPr>
        <w:t xml:space="preserve"> klimatyczn</w:t>
      </w:r>
      <w:r w:rsidR="005F555B">
        <w:rPr>
          <w:rFonts w:ascii="Calibri" w:eastAsia="Calibri" w:hAnsi="Calibri" w:cs="Calibri"/>
          <w:sz w:val="24"/>
          <w:szCs w:val="24"/>
        </w:rPr>
        <w:t>a</w:t>
      </w:r>
      <w:r w:rsidR="0036339E">
        <w:rPr>
          <w:rFonts w:ascii="Calibri" w:eastAsia="Calibri" w:hAnsi="Calibri" w:cs="Calibri"/>
          <w:sz w:val="24"/>
          <w:szCs w:val="24"/>
        </w:rPr>
        <w:t xml:space="preserve"> i energetyczn</w:t>
      </w:r>
      <w:r w:rsidR="005F555B">
        <w:rPr>
          <w:rFonts w:ascii="Calibri" w:eastAsia="Calibri" w:hAnsi="Calibri" w:cs="Calibri"/>
          <w:sz w:val="24"/>
          <w:szCs w:val="24"/>
        </w:rPr>
        <w:t>a</w:t>
      </w:r>
      <w:r w:rsidR="0036339E">
        <w:rPr>
          <w:rFonts w:ascii="Calibri" w:eastAsia="Calibri" w:hAnsi="Calibri" w:cs="Calibri"/>
          <w:sz w:val="24"/>
          <w:szCs w:val="24"/>
        </w:rPr>
        <w:t xml:space="preserve"> pozwala wyciągnąć wniosek, że Unia Europejska nie </w:t>
      </w:r>
      <w:r w:rsidR="005F555B">
        <w:rPr>
          <w:rFonts w:ascii="Calibri" w:eastAsia="Calibri" w:hAnsi="Calibri" w:cs="Calibri"/>
          <w:sz w:val="24"/>
          <w:szCs w:val="24"/>
        </w:rPr>
        <w:t>przewiduje</w:t>
      </w:r>
      <w:r w:rsidR="0036339E">
        <w:rPr>
          <w:rFonts w:ascii="Calibri" w:eastAsia="Calibri" w:hAnsi="Calibri" w:cs="Calibri"/>
          <w:sz w:val="24"/>
          <w:szCs w:val="24"/>
        </w:rPr>
        <w:t xml:space="preserve">, w dłuższej perspektywie, przyszłości dla </w:t>
      </w:r>
      <w:r w:rsidR="005F555B">
        <w:rPr>
          <w:rFonts w:ascii="Calibri" w:eastAsia="Calibri" w:hAnsi="Calibri" w:cs="Calibri"/>
          <w:sz w:val="24"/>
          <w:szCs w:val="24"/>
        </w:rPr>
        <w:t xml:space="preserve">spalania </w:t>
      </w:r>
      <w:r w:rsidR="0036339E">
        <w:rPr>
          <w:rFonts w:ascii="Calibri" w:eastAsia="Calibri" w:hAnsi="Calibri" w:cs="Calibri"/>
          <w:sz w:val="24"/>
          <w:szCs w:val="24"/>
        </w:rPr>
        <w:t xml:space="preserve">węgla. </w:t>
      </w:r>
      <w:r w:rsidR="005F555B">
        <w:rPr>
          <w:rFonts w:ascii="Calibri" w:eastAsia="Calibri" w:hAnsi="Calibri" w:cs="Calibri"/>
          <w:sz w:val="24"/>
          <w:szCs w:val="24"/>
        </w:rPr>
        <w:t>Odejście</w:t>
      </w:r>
      <w:r w:rsidR="0036339E">
        <w:rPr>
          <w:rFonts w:ascii="Calibri" w:eastAsia="Calibri" w:hAnsi="Calibri" w:cs="Calibri"/>
          <w:sz w:val="24"/>
          <w:szCs w:val="24"/>
        </w:rPr>
        <w:t xml:space="preserve"> od węgla powin</w:t>
      </w:r>
      <w:r w:rsidR="005F555B">
        <w:rPr>
          <w:rFonts w:ascii="Calibri" w:eastAsia="Calibri" w:hAnsi="Calibri" w:cs="Calibri"/>
          <w:sz w:val="24"/>
          <w:szCs w:val="24"/>
        </w:rPr>
        <w:t xml:space="preserve">no </w:t>
      </w:r>
      <w:r w:rsidR="0036339E">
        <w:rPr>
          <w:rFonts w:ascii="Calibri" w:eastAsia="Calibri" w:hAnsi="Calibri" w:cs="Calibri"/>
          <w:sz w:val="24"/>
          <w:szCs w:val="24"/>
        </w:rPr>
        <w:t>stać się jednym z jasno wyartykułowanych cel</w:t>
      </w:r>
      <w:r w:rsidR="005F555B">
        <w:rPr>
          <w:rFonts w:ascii="Calibri" w:eastAsia="Calibri" w:hAnsi="Calibri" w:cs="Calibri"/>
          <w:sz w:val="24"/>
          <w:szCs w:val="24"/>
        </w:rPr>
        <w:t xml:space="preserve">ów </w:t>
      </w:r>
      <w:r w:rsidR="0036339E">
        <w:rPr>
          <w:rFonts w:ascii="Calibri" w:eastAsia="Calibri" w:hAnsi="Calibri" w:cs="Calibri"/>
          <w:sz w:val="24"/>
          <w:szCs w:val="24"/>
        </w:rPr>
        <w:t>Unii Europejskiej.</w:t>
      </w:r>
    </w:p>
    <w:p w14:paraId="32ED4700" w14:textId="77777777" w:rsidR="002B411A" w:rsidRPr="002B411A" w:rsidRDefault="002B411A" w:rsidP="002B4712">
      <w:pPr>
        <w:jc w:val="both"/>
      </w:pPr>
    </w:p>
    <w:p w14:paraId="78F0E758" w14:textId="611D6121" w:rsidR="00807DC8" w:rsidRPr="00807DC8" w:rsidRDefault="00807DC8" w:rsidP="002B4712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807DC8">
        <w:rPr>
          <w:rFonts w:ascii="Calibri" w:eastAsia="Calibri" w:hAnsi="Calibri" w:cs="Calibri"/>
          <w:b/>
          <w:sz w:val="24"/>
          <w:szCs w:val="24"/>
        </w:rPr>
        <w:t xml:space="preserve">Które z aktów prawnych UE wpływają na </w:t>
      </w:r>
      <w:r>
        <w:rPr>
          <w:rFonts w:ascii="Calibri" w:eastAsia="Calibri" w:hAnsi="Calibri" w:cs="Calibri"/>
          <w:b/>
          <w:sz w:val="24"/>
          <w:szCs w:val="24"/>
        </w:rPr>
        <w:t>wykorzystanie</w:t>
      </w:r>
      <w:r w:rsidRPr="00807DC8">
        <w:rPr>
          <w:rFonts w:ascii="Calibri" w:eastAsia="Calibri" w:hAnsi="Calibri" w:cs="Calibri"/>
          <w:b/>
          <w:sz w:val="24"/>
          <w:szCs w:val="24"/>
        </w:rPr>
        <w:t xml:space="preserve"> węgla</w:t>
      </w:r>
      <w:r>
        <w:rPr>
          <w:rFonts w:ascii="Calibri" w:eastAsia="Calibri" w:hAnsi="Calibri" w:cs="Calibri"/>
          <w:b/>
          <w:sz w:val="24"/>
          <w:szCs w:val="24"/>
        </w:rPr>
        <w:t xml:space="preserve"> i jak można </w:t>
      </w:r>
      <w:r w:rsidR="00EF49D0">
        <w:rPr>
          <w:rFonts w:ascii="Calibri" w:eastAsia="Calibri" w:hAnsi="Calibri" w:cs="Calibri"/>
          <w:b/>
          <w:sz w:val="24"/>
          <w:szCs w:val="24"/>
        </w:rPr>
        <w:t>sprawić, by były one bardziej efektywne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14:paraId="7F0B3CDE" w14:textId="2157FCD8" w:rsidR="00807DC8" w:rsidRPr="00807DC8" w:rsidRDefault="00807DC8" w:rsidP="002B4712">
      <w:pPr>
        <w:jc w:val="both"/>
      </w:pPr>
      <w:r w:rsidRPr="00807DC8">
        <w:rPr>
          <w:rFonts w:ascii="Calibri" w:eastAsia="Calibri" w:hAnsi="Calibri" w:cs="Calibri"/>
          <w:sz w:val="24"/>
          <w:szCs w:val="24"/>
        </w:rPr>
        <w:lastRenderedPageBreak/>
        <w:t xml:space="preserve">Cały szereg unijnych aktów prawnych reguluje emisje przemysłowe oraz emisje CO2. </w:t>
      </w:r>
      <w:r>
        <w:rPr>
          <w:rFonts w:ascii="Calibri" w:eastAsia="Calibri" w:hAnsi="Calibri" w:cs="Calibri"/>
          <w:sz w:val="24"/>
          <w:szCs w:val="24"/>
        </w:rPr>
        <w:t xml:space="preserve">Europejski System Handlu Emisjami (ETS) nakłada na węgiel pewną opłatę, ale żeby ta opłata była znacząca, system ETS musi przejść </w:t>
      </w:r>
      <w:r w:rsidR="00EF49D0">
        <w:rPr>
          <w:rFonts w:ascii="Calibri" w:eastAsia="Calibri" w:hAnsi="Calibri" w:cs="Calibri"/>
          <w:sz w:val="24"/>
          <w:szCs w:val="24"/>
        </w:rPr>
        <w:t>szereg reform</w:t>
      </w:r>
      <w:r>
        <w:rPr>
          <w:rFonts w:ascii="Calibri" w:eastAsia="Calibri" w:hAnsi="Calibri" w:cs="Calibri"/>
          <w:sz w:val="24"/>
          <w:szCs w:val="24"/>
        </w:rPr>
        <w:t xml:space="preserve">, a także </w:t>
      </w:r>
      <w:r w:rsidR="00206978">
        <w:rPr>
          <w:rFonts w:ascii="Calibri" w:eastAsia="Calibri" w:hAnsi="Calibri" w:cs="Calibri"/>
          <w:sz w:val="24"/>
          <w:szCs w:val="24"/>
        </w:rPr>
        <w:t>wprowadzić normy emisyjne dla CO2 z elektrowni. Europejskie dyrektywy IED (o emisjach przemysłowych) i NEC (o</w:t>
      </w:r>
      <w:r w:rsidR="001B5121">
        <w:rPr>
          <w:rFonts w:ascii="Calibri" w:eastAsia="Calibri" w:hAnsi="Calibri" w:cs="Calibri"/>
          <w:sz w:val="24"/>
          <w:szCs w:val="24"/>
        </w:rPr>
        <w:t> </w:t>
      </w:r>
      <w:r w:rsidR="00206978">
        <w:rPr>
          <w:rFonts w:ascii="Calibri" w:eastAsia="Calibri" w:hAnsi="Calibri" w:cs="Calibri"/>
          <w:sz w:val="24"/>
          <w:szCs w:val="24"/>
        </w:rPr>
        <w:t xml:space="preserve">krajowych pułapach emisji) regulują poziomy </w:t>
      </w:r>
      <w:r w:rsidR="00EF49D0">
        <w:rPr>
          <w:rFonts w:ascii="Calibri" w:eastAsia="Calibri" w:hAnsi="Calibri" w:cs="Calibri"/>
          <w:sz w:val="24"/>
          <w:szCs w:val="24"/>
        </w:rPr>
        <w:t xml:space="preserve">poszczególnych </w:t>
      </w:r>
      <w:r w:rsidR="00206978">
        <w:rPr>
          <w:rFonts w:ascii="Calibri" w:eastAsia="Calibri" w:hAnsi="Calibri" w:cs="Calibri"/>
          <w:sz w:val="24"/>
          <w:szCs w:val="24"/>
        </w:rPr>
        <w:t xml:space="preserve">emisji, </w:t>
      </w:r>
      <w:r w:rsidR="00EF49D0">
        <w:rPr>
          <w:rFonts w:ascii="Calibri" w:eastAsia="Calibri" w:hAnsi="Calibri" w:cs="Calibri"/>
          <w:sz w:val="24"/>
          <w:szCs w:val="24"/>
        </w:rPr>
        <w:t>jednak</w:t>
      </w:r>
      <w:r w:rsidR="00206978">
        <w:rPr>
          <w:rFonts w:ascii="Calibri" w:eastAsia="Calibri" w:hAnsi="Calibri" w:cs="Calibri"/>
          <w:sz w:val="24"/>
          <w:szCs w:val="24"/>
        </w:rPr>
        <w:t xml:space="preserve"> powinny zostać one zaostrzone. Jedn</w:t>
      </w:r>
      <w:r w:rsidR="00EF49D0">
        <w:rPr>
          <w:rFonts w:ascii="Calibri" w:eastAsia="Calibri" w:hAnsi="Calibri" w:cs="Calibri"/>
          <w:sz w:val="24"/>
          <w:szCs w:val="24"/>
        </w:rPr>
        <w:t>ą</w:t>
      </w:r>
      <w:r w:rsidR="00206978">
        <w:rPr>
          <w:rFonts w:ascii="Calibri" w:eastAsia="Calibri" w:hAnsi="Calibri" w:cs="Calibri"/>
          <w:sz w:val="24"/>
          <w:szCs w:val="24"/>
        </w:rPr>
        <w:t>, najlepszą metodą ochrony europejskiego zdrowia i klimatu przed szkodliwym oddziaływaniem węgla jest całkowite odejście od jego spalania. To, wraz z</w:t>
      </w:r>
      <w:r w:rsidR="001B5121">
        <w:rPr>
          <w:rFonts w:ascii="Calibri" w:eastAsia="Calibri" w:hAnsi="Calibri" w:cs="Calibri"/>
          <w:sz w:val="24"/>
          <w:szCs w:val="24"/>
        </w:rPr>
        <w:t> </w:t>
      </w:r>
      <w:r w:rsidR="00206978">
        <w:rPr>
          <w:rFonts w:ascii="Calibri" w:eastAsia="Calibri" w:hAnsi="Calibri" w:cs="Calibri"/>
          <w:sz w:val="24"/>
          <w:szCs w:val="24"/>
        </w:rPr>
        <w:t xml:space="preserve">odpowiednią pomocą dla regionów górniczych, </w:t>
      </w:r>
      <w:r w:rsidR="00EF49D0">
        <w:rPr>
          <w:rFonts w:ascii="Calibri" w:eastAsia="Calibri" w:hAnsi="Calibri" w:cs="Calibri"/>
          <w:sz w:val="24"/>
          <w:szCs w:val="24"/>
        </w:rPr>
        <w:t xml:space="preserve">które mogą odczuć skutki </w:t>
      </w:r>
      <w:r w:rsidR="00206978">
        <w:rPr>
          <w:rFonts w:ascii="Calibri" w:eastAsia="Calibri" w:hAnsi="Calibri" w:cs="Calibri"/>
          <w:sz w:val="24"/>
          <w:szCs w:val="24"/>
        </w:rPr>
        <w:t>przejści</w:t>
      </w:r>
      <w:r w:rsidR="00EF49D0">
        <w:rPr>
          <w:rFonts w:ascii="Calibri" w:eastAsia="Calibri" w:hAnsi="Calibri" w:cs="Calibri"/>
          <w:sz w:val="24"/>
          <w:szCs w:val="24"/>
        </w:rPr>
        <w:t xml:space="preserve">a </w:t>
      </w:r>
      <w:r w:rsidR="00206978">
        <w:rPr>
          <w:rFonts w:ascii="Calibri" w:eastAsia="Calibri" w:hAnsi="Calibri" w:cs="Calibri"/>
          <w:sz w:val="24"/>
          <w:szCs w:val="24"/>
        </w:rPr>
        <w:t>z energii opartej na węglu do</w:t>
      </w:r>
      <w:r w:rsidR="00EF49D0">
        <w:rPr>
          <w:rFonts w:ascii="Calibri" w:eastAsia="Calibri" w:hAnsi="Calibri" w:cs="Calibri"/>
          <w:sz w:val="24"/>
          <w:szCs w:val="24"/>
        </w:rPr>
        <w:t xml:space="preserve"> energii przyjaznej zdrowiu</w:t>
      </w:r>
      <w:r w:rsidR="00206978">
        <w:rPr>
          <w:rFonts w:ascii="Calibri" w:eastAsia="Calibri" w:hAnsi="Calibri" w:cs="Calibri"/>
          <w:sz w:val="24"/>
          <w:szCs w:val="24"/>
        </w:rPr>
        <w:t>, powinno zostać uznane za jeden z celów unijnych.</w:t>
      </w:r>
    </w:p>
    <w:p w14:paraId="6D2B01CA" w14:textId="77777777" w:rsidR="00876A1F" w:rsidRPr="00807DC8" w:rsidRDefault="00876A1F" w:rsidP="002B4712">
      <w:pPr>
        <w:jc w:val="both"/>
      </w:pPr>
    </w:p>
    <w:p w14:paraId="25F08703" w14:textId="079C6D38" w:rsidR="00206978" w:rsidRPr="00241C8F" w:rsidRDefault="00241C8F" w:rsidP="002B4712">
      <w:pPr>
        <w:jc w:val="both"/>
      </w:pPr>
      <w:r w:rsidRPr="00241C8F">
        <w:rPr>
          <w:rFonts w:ascii="Calibri" w:eastAsia="Calibri" w:hAnsi="Calibri" w:cs="Calibri"/>
          <w:b/>
          <w:sz w:val="24"/>
          <w:szCs w:val="24"/>
        </w:rPr>
        <w:t xml:space="preserve">Jaką zmianę przyniesie Porozumienie </w:t>
      </w:r>
      <w:r>
        <w:rPr>
          <w:rFonts w:ascii="Calibri" w:eastAsia="Calibri" w:hAnsi="Calibri" w:cs="Calibri"/>
          <w:b/>
          <w:sz w:val="24"/>
          <w:szCs w:val="24"/>
        </w:rPr>
        <w:t>Paryskie w sprawie zmian klimatu</w:t>
      </w:r>
      <w:r w:rsidRPr="00241C8F">
        <w:rPr>
          <w:rFonts w:ascii="Calibri" w:eastAsia="Calibri" w:hAnsi="Calibri" w:cs="Calibri"/>
          <w:b/>
          <w:sz w:val="24"/>
          <w:szCs w:val="24"/>
        </w:rPr>
        <w:t>?</w:t>
      </w:r>
      <w:r w:rsidR="001B5121">
        <w:rPr>
          <w:rFonts w:ascii="Calibri" w:eastAsia="Calibri" w:hAnsi="Calibri" w:cs="Calibri"/>
          <w:b/>
          <w:sz w:val="24"/>
          <w:szCs w:val="24"/>
        </w:rPr>
        <w:tab/>
      </w:r>
      <w:r w:rsidR="001B5121">
        <w:rPr>
          <w:rFonts w:ascii="Calibri" w:eastAsia="Calibri" w:hAnsi="Calibri" w:cs="Calibri"/>
          <w:b/>
          <w:sz w:val="24"/>
          <w:szCs w:val="24"/>
        </w:rPr>
        <w:br/>
      </w:r>
    </w:p>
    <w:p w14:paraId="177855D5" w14:textId="13B0D182" w:rsidR="00241C8F" w:rsidRPr="00241C8F" w:rsidRDefault="00241C8F" w:rsidP="002B4712">
      <w:pPr>
        <w:jc w:val="both"/>
        <w:rPr>
          <w:rFonts w:ascii="Calibri" w:eastAsia="Calibri" w:hAnsi="Calibri" w:cs="Calibri"/>
          <w:sz w:val="24"/>
          <w:szCs w:val="24"/>
        </w:rPr>
      </w:pPr>
      <w:r w:rsidRPr="00241C8F">
        <w:rPr>
          <w:rFonts w:ascii="Calibri" w:eastAsia="Calibri" w:hAnsi="Calibri" w:cs="Calibri"/>
          <w:sz w:val="24"/>
          <w:szCs w:val="24"/>
        </w:rPr>
        <w:t xml:space="preserve">Porozumienie Paryskie z 2015 roku dało jasny sygnał, że węgiel </w:t>
      </w:r>
      <w:r w:rsidR="00EF49D0">
        <w:rPr>
          <w:rFonts w:ascii="Calibri" w:eastAsia="Calibri" w:hAnsi="Calibri" w:cs="Calibri"/>
          <w:sz w:val="24"/>
          <w:szCs w:val="24"/>
        </w:rPr>
        <w:t>nie jest już paliwem</w:t>
      </w:r>
      <w:r w:rsidRPr="00241C8F">
        <w:rPr>
          <w:rFonts w:ascii="Calibri" w:eastAsia="Calibri" w:hAnsi="Calibri" w:cs="Calibri"/>
          <w:sz w:val="24"/>
          <w:szCs w:val="24"/>
        </w:rPr>
        <w:t xml:space="preserve"> przyszłości.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3"/>
      </w:r>
      <w:r w:rsidRPr="00241C8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Rządy zgodziły się nie tylko na pozostanie „znacząco poniżej” </w:t>
      </w:r>
      <w:r w:rsidRPr="00241C8F">
        <w:rPr>
          <w:rFonts w:ascii="Calibri" w:eastAsia="Calibri" w:hAnsi="Calibri" w:cs="Calibri"/>
          <w:sz w:val="24"/>
          <w:szCs w:val="24"/>
        </w:rPr>
        <w:t>2°C</w:t>
      </w:r>
      <w:r>
        <w:rPr>
          <w:rFonts w:ascii="Calibri" w:eastAsia="Calibri" w:hAnsi="Calibri" w:cs="Calibri"/>
          <w:sz w:val="24"/>
          <w:szCs w:val="24"/>
        </w:rPr>
        <w:t>, ale także zadeklarowały podjęcie wysiłków w celu ograniczenia wzrostu temperatury do 1,5</w:t>
      </w:r>
      <w:r w:rsidRPr="00241C8F">
        <w:rPr>
          <w:rFonts w:ascii="Calibri" w:eastAsia="Calibri" w:hAnsi="Calibri" w:cs="Calibri"/>
          <w:sz w:val="24"/>
          <w:szCs w:val="24"/>
        </w:rPr>
        <w:t>°C</w:t>
      </w:r>
      <w:r w:rsidR="00083DAB">
        <w:rPr>
          <w:rFonts w:ascii="Calibri" w:eastAsia="Calibri" w:hAnsi="Calibri" w:cs="Calibri"/>
          <w:sz w:val="24"/>
          <w:szCs w:val="24"/>
        </w:rPr>
        <w:t>. Każdy z</w:t>
      </w:r>
      <w:r w:rsidR="001B5121">
        <w:rPr>
          <w:rFonts w:ascii="Calibri" w:eastAsia="Calibri" w:hAnsi="Calibri" w:cs="Calibri"/>
          <w:sz w:val="24"/>
          <w:szCs w:val="24"/>
        </w:rPr>
        <w:t> </w:t>
      </w:r>
      <w:r w:rsidR="00083DAB">
        <w:rPr>
          <w:rFonts w:ascii="Calibri" w:eastAsia="Calibri" w:hAnsi="Calibri" w:cs="Calibri"/>
          <w:sz w:val="24"/>
          <w:szCs w:val="24"/>
        </w:rPr>
        <w:t>tych celów oznacza całkowite wyeliminowanie węgla i zmniejszanie unijnych emisji w</w:t>
      </w:r>
      <w:r w:rsidR="001B5121">
        <w:rPr>
          <w:rFonts w:ascii="Calibri" w:eastAsia="Calibri" w:hAnsi="Calibri" w:cs="Calibri"/>
          <w:sz w:val="24"/>
          <w:szCs w:val="24"/>
        </w:rPr>
        <w:t> </w:t>
      </w:r>
      <w:r w:rsidR="00083DAB">
        <w:rPr>
          <w:rFonts w:ascii="Calibri" w:eastAsia="Calibri" w:hAnsi="Calibri" w:cs="Calibri"/>
          <w:sz w:val="24"/>
          <w:szCs w:val="24"/>
        </w:rPr>
        <w:t>tempie co najmniej trzy razy szybszym niż obecnie.</w:t>
      </w:r>
      <w:r w:rsidR="00083DAB" w:rsidRPr="00083DAB">
        <w:rPr>
          <w:rFonts w:ascii="Calibri" w:eastAsia="Calibri" w:hAnsi="Calibri" w:cs="Calibri"/>
          <w:sz w:val="24"/>
          <w:szCs w:val="24"/>
          <w:vertAlign w:val="superscript"/>
        </w:rPr>
        <w:t xml:space="preserve"> </w:t>
      </w:r>
      <w:r w:rsidR="00083DAB">
        <w:rPr>
          <w:rFonts w:ascii="Calibri" w:eastAsia="Calibri" w:hAnsi="Calibri" w:cs="Calibri"/>
          <w:sz w:val="24"/>
          <w:szCs w:val="24"/>
          <w:vertAlign w:val="superscript"/>
        </w:rPr>
        <w:footnoteReference w:id="4"/>
      </w:r>
    </w:p>
    <w:p w14:paraId="7E819AC0" w14:textId="77777777" w:rsidR="00241C8F" w:rsidRPr="00241C8F" w:rsidRDefault="00241C8F" w:rsidP="002B4712">
      <w:pPr>
        <w:jc w:val="both"/>
      </w:pPr>
    </w:p>
    <w:p w14:paraId="150A1DA6" w14:textId="2F9C0E39" w:rsidR="00083DAB" w:rsidRDefault="00083DAB" w:rsidP="002B4712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083DAB">
        <w:rPr>
          <w:rFonts w:ascii="Calibri" w:eastAsia="Calibri" w:hAnsi="Calibri" w:cs="Calibri"/>
          <w:b/>
          <w:sz w:val="24"/>
          <w:szCs w:val="24"/>
        </w:rPr>
        <w:t>Ile publicznych pieniędzy wydawanych</w:t>
      </w:r>
      <w:r w:rsidR="00AA735F">
        <w:rPr>
          <w:rFonts w:ascii="Calibri" w:eastAsia="Calibri" w:hAnsi="Calibri" w:cs="Calibri"/>
          <w:b/>
          <w:sz w:val="24"/>
          <w:szCs w:val="24"/>
        </w:rPr>
        <w:t xml:space="preserve"> jest na dopłaty do spalania węgla</w:t>
      </w:r>
      <w:r w:rsidRPr="00083DAB">
        <w:rPr>
          <w:rFonts w:ascii="Calibri" w:eastAsia="Calibri" w:hAnsi="Calibri" w:cs="Calibri"/>
          <w:b/>
          <w:sz w:val="24"/>
          <w:szCs w:val="24"/>
        </w:rPr>
        <w:t>?</w:t>
      </w:r>
    </w:p>
    <w:p w14:paraId="1716BAB6" w14:textId="77777777" w:rsidR="001B5121" w:rsidRPr="00083DAB" w:rsidRDefault="001B5121" w:rsidP="002B4712">
      <w:pPr>
        <w:jc w:val="both"/>
      </w:pPr>
    </w:p>
    <w:p w14:paraId="40202B8B" w14:textId="3912837F" w:rsidR="00083DAB" w:rsidRPr="00083DAB" w:rsidRDefault="00083DAB" w:rsidP="002B4712">
      <w:pPr>
        <w:jc w:val="both"/>
        <w:rPr>
          <w:rFonts w:ascii="Calibri" w:eastAsia="Calibri" w:hAnsi="Calibri" w:cs="Calibri"/>
          <w:sz w:val="24"/>
          <w:szCs w:val="24"/>
        </w:rPr>
      </w:pPr>
      <w:r w:rsidRPr="00083DAB">
        <w:rPr>
          <w:rFonts w:ascii="Calibri" w:eastAsia="Calibri" w:hAnsi="Calibri" w:cs="Calibri"/>
          <w:sz w:val="24"/>
          <w:szCs w:val="24"/>
        </w:rPr>
        <w:t xml:space="preserve">Europejskie rządy kontynuują subsydiowanie przemysłu węglowego </w:t>
      </w:r>
      <w:r>
        <w:rPr>
          <w:rFonts w:ascii="Calibri" w:eastAsia="Calibri" w:hAnsi="Calibri" w:cs="Calibri"/>
          <w:sz w:val="24"/>
          <w:szCs w:val="24"/>
        </w:rPr>
        <w:t>kwotą blisko 10 miliardów euro rocznie.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5"/>
      </w:r>
      <w:bookmarkStart w:id="0" w:name="_GoBack"/>
      <w:bookmarkEnd w:id="0"/>
      <w:r w:rsidRPr="00083DAB">
        <w:rPr>
          <w:rFonts w:ascii="Calibri" w:eastAsia="Calibri" w:hAnsi="Calibri" w:cs="Calibri"/>
          <w:sz w:val="24"/>
          <w:szCs w:val="24"/>
        </w:rPr>
        <w:t xml:space="preserve"> </w:t>
      </w:r>
      <w:r w:rsidR="00D75CB5">
        <w:rPr>
          <w:rFonts w:ascii="Calibri" w:eastAsia="Calibri" w:hAnsi="Calibri" w:cs="Calibri"/>
          <w:sz w:val="24"/>
          <w:szCs w:val="24"/>
        </w:rPr>
        <w:t>Rzeczywisty koszt węgla, biorący pod uwagę szkody zdrowotne i</w:t>
      </w:r>
      <w:r w:rsidR="001B5121">
        <w:rPr>
          <w:rFonts w:ascii="Calibri" w:eastAsia="Calibri" w:hAnsi="Calibri" w:cs="Calibri"/>
          <w:sz w:val="24"/>
          <w:szCs w:val="24"/>
        </w:rPr>
        <w:t> </w:t>
      </w:r>
      <w:r w:rsidR="00D75CB5">
        <w:rPr>
          <w:rFonts w:ascii="Calibri" w:eastAsia="Calibri" w:hAnsi="Calibri" w:cs="Calibri"/>
          <w:sz w:val="24"/>
          <w:szCs w:val="24"/>
        </w:rPr>
        <w:t>środowiskowe, jest dużo w</w:t>
      </w:r>
      <w:r w:rsidR="003008E5">
        <w:rPr>
          <w:rFonts w:ascii="Calibri" w:eastAsia="Calibri" w:hAnsi="Calibri" w:cs="Calibri"/>
          <w:sz w:val="24"/>
          <w:szCs w:val="24"/>
        </w:rPr>
        <w:t>yższ</w:t>
      </w:r>
      <w:r w:rsidR="00D75CB5">
        <w:rPr>
          <w:rFonts w:ascii="Calibri" w:eastAsia="Calibri" w:hAnsi="Calibri" w:cs="Calibri"/>
          <w:sz w:val="24"/>
          <w:szCs w:val="24"/>
        </w:rPr>
        <w:t>y niż kwot</w:t>
      </w:r>
      <w:r w:rsidR="003008E5">
        <w:rPr>
          <w:rFonts w:ascii="Calibri" w:eastAsia="Calibri" w:hAnsi="Calibri" w:cs="Calibri"/>
          <w:sz w:val="24"/>
          <w:szCs w:val="24"/>
        </w:rPr>
        <w:t>a, którą przemysł ten</w:t>
      </w:r>
      <w:r w:rsidR="00D75CB5">
        <w:rPr>
          <w:rFonts w:ascii="Calibri" w:eastAsia="Calibri" w:hAnsi="Calibri" w:cs="Calibri"/>
          <w:sz w:val="24"/>
          <w:szCs w:val="24"/>
        </w:rPr>
        <w:t xml:space="preserve"> otrzymuje</w:t>
      </w:r>
      <w:r w:rsidR="003008E5">
        <w:rPr>
          <w:rFonts w:ascii="Calibri" w:eastAsia="Calibri" w:hAnsi="Calibri" w:cs="Calibri"/>
          <w:sz w:val="24"/>
          <w:szCs w:val="24"/>
        </w:rPr>
        <w:t xml:space="preserve"> bezpośrednio</w:t>
      </w:r>
      <w:r w:rsidR="00D75CB5">
        <w:rPr>
          <w:rFonts w:ascii="Calibri" w:eastAsia="Calibri" w:hAnsi="Calibri" w:cs="Calibri"/>
          <w:sz w:val="24"/>
          <w:szCs w:val="24"/>
        </w:rPr>
        <w:t xml:space="preserve"> z</w:t>
      </w:r>
      <w:r w:rsidR="001B5121">
        <w:rPr>
          <w:rFonts w:ascii="Calibri" w:eastAsia="Calibri" w:hAnsi="Calibri" w:cs="Calibri"/>
          <w:sz w:val="24"/>
          <w:szCs w:val="24"/>
        </w:rPr>
        <w:t> </w:t>
      </w:r>
      <w:r w:rsidR="00D75CB5">
        <w:rPr>
          <w:rFonts w:ascii="Calibri" w:eastAsia="Calibri" w:hAnsi="Calibri" w:cs="Calibri"/>
          <w:sz w:val="24"/>
          <w:szCs w:val="24"/>
        </w:rPr>
        <w:t>pieniędzy podatników.</w:t>
      </w:r>
      <w:r w:rsidR="00D75CB5">
        <w:rPr>
          <w:rFonts w:ascii="Calibri" w:eastAsia="Calibri" w:hAnsi="Calibri" w:cs="Calibri"/>
          <w:sz w:val="24"/>
          <w:szCs w:val="24"/>
          <w:vertAlign w:val="superscript"/>
        </w:rPr>
        <w:footnoteReference w:id="6"/>
      </w:r>
      <w:r w:rsidR="00D75CB5">
        <w:rPr>
          <w:rFonts w:ascii="Calibri" w:eastAsia="Calibri" w:hAnsi="Calibri" w:cs="Calibri"/>
          <w:sz w:val="24"/>
          <w:szCs w:val="24"/>
        </w:rPr>
        <w:t xml:space="preserve"> Gdyby</w:t>
      </w:r>
      <w:r w:rsidR="003008E5">
        <w:rPr>
          <w:rFonts w:ascii="Calibri" w:eastAsia="Calibri" w:hAnsi="Calibri" w:cs="Calibri"/>
          <w:sz w:val="24"/>
          <w:szCs w:val="24"/>
        </w:rPr>
        <w:t xml:space="preserve"> brać pod uwagę także te koszty</w:t>
      </w:r>
      <w:r w:rsidR="00D75CB5">
        <w:rPr>
          <w:rFonts w:ascii="Calibri" w:eastAsia="Calibri" w:hAnsi="Calibri" w:cs="Calibri"/>
          <w:sz w:val="24"/>
          <w:szCs w:val="24"/>
        </w:rPr>
        <w:t xml:space="preserve">, to cena elektryczności produkowanej z węgla wzrosłaby </w:t>
      </w:r>
      <w:r w:rsidR="00F64B0F">
        <w:rPr>
          <w:rFonts w:ascii="Calibri" w:eastAsia="Calibri" w:hAnsi="Calibri" w:cs="Calibri"/>
          <w:sz w:val="24"/>
          <w:szCs w:val="24"/>
        </w:rPr>
        <w:t>dwu lub trzykrotnie.</w:t>
      </w:r>
      <w:r w:rsidR="00896694" w:rsidRPr="00896694">
        <w:rPr>
          <w:rFonts w:ascii="Calibri" w:eastAsia="Calibri" w:hAnsi="Calibri" w:cs="Calibri"/>
          <w:sz w:val="24"/>
          <w:szCs w:val="24"/>
          <w:vertAlign w:val="superscript"/>
        </w:rPr>
        <w:t xml:space="preserve"> </w:t>
      </w:r>
      <w:r w:rsidR="00896694">
        <w:rPr>
          <w:rFonts w:ascii="Calibri" w:eastAsia="Calibri" w:hAnsi="Calibri" w:cs="Calibri"/>
          <w:sz w:val="24"/>
          <w:szCs w:val="24"/>
          <w:vertAlign w:val="superscript"/>
        </w:rPr>
        <w:footnoteReference w:id="7"/>
      </w:r>
      <w:r w:rsidR="00896694">
        <w:t xml:space="preserve"> </w:t>
      </w:r>
      <w:r w:rsidR="00896694" w:rsidRPr="002B4712">
        <w:rPr>
          <w:rFonts w:ascii="Calibri" w:eastAsia="Calibri" w:hAnsi="Calibri" w:cs="Calibri"/>
          <w:sz w:val="24"/>
          <w:szCs w:val="24"/>
        </w:rPr>
        <w:t>Wycofanie subsydiów dla paliw kopalnych pozwoli uwolnić środki dla wsparcia „właściwej transformacji energetycznej</w:t>
      </w:r>
      <w:r w:rsidR="00896694">
        <w:t>”.</w:t>
      </w:r>
    </w:p>
    <w:p w14:paraId="348453AA" w14:textId="721D1160" w:rsidR="00896694" w:rsidRDefault="00896694" w:rsidP="002B4712">
      <w:pPr>
        <w:jc w:val="both"/>
      </w:pPr>
    </w:p>
    <w:p w14:paraId="60308B0E" w14:textId="77777777" w:rsidR="00BA29A0" w:rsidRPr="00083DAB" w:rsidRDefault="00BA29A0" w:rsidP="002B4712">
      <w:pPr>
        <w:jc w:val="both"/>
      </w:pPr>
    </w:p>
    <w:p w14:paraId="08820125" w14:textId="77777777" w:rsidR="001B5121" w:rsidRDefault="001B5121" w:rsidP="002B4712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7E72A67B" w14:textId="77777777" w:rsidR="001B5121" w:rsidRDefault="001B5121" w:rsidP="002B4712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0F69A5D0" w14:textId="77777777" w:rsidR="001B5121" w:rsidRDefault="001B5121" w:rsidP="002B4712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630ACA0B" w14:textId="77777777" w:rsidR="001B5121" w:rsidRDefault="001B5121" w:rsidP="002B4712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2FF5EBA7" w14:textId="77777777" w:rsidR="001B5121" w:rsidRDefault="001B5121" w:rsidP="002B4712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538A7460" w14:textId="77777777" w:rsidR="00896694" w:rsidRPr="00896694" w:rsidRDefault="00896694" w:rsidP="002B4712">
      <w:pPr>
        <w:jc w:val="both"/>
      </w:pPr>
      <w:r w:rsidRPr="00896694">
        <w:rPr>
          <w:rFonts w:ascii="Calibri" w:eastAsia="Calibri" w:hAnsi="Calibri" w:cs="Calibri"/>
          <w:sz w:val="24"/>
          <w:szCs w:val="24"/>
          <w:u w:val="single"/>
        </w:rPr>
        <w:lastRenderedPageBreak/>
        <w:t>Raport “Europe’s Dark Cloud”</w:t>
      </w:r>
    </w:p>
    <w:p w14:paraId="019F7BFE" w14:textId="77777777" w:rsidR="00876A1F" w:rsidRPr="00896694" w:rsidRDefault="00876A1F" w:rsidP="002B4712">
      <w:pPr>
        <w:jc w:val="both"/>
      </w:pPr>
    </w:p>
    <w:p w14:paraId="392E34DA" w14:textId="65EEBD33" w:rsidR="001B5121" w:rsidRDefault="00896694" w:rsidP="002B4712">
      <w:pPr>
        <w:jc w:val="both"/>
        <w:rPr>
          <w:rFonts w:ascii="Calibri" w:eastAsia="Calibri" w:hAnsi="Calibri" w:cs="Calibri"/>
          <w:sz w:val="24"/>
          <w:szCs w:val="24"/>
        </w:rPr>
      </w:pPr>
      <w:r w:rsidRPr="00896694">
        <w:rPr>
          <w:rFonts w:ascii="Calibri" w:eastAsia="Calibri" w:hAnsi="Calibri" w:cs="Calibri"/>
          <w:b/>
          <w:sz w:val="24"/>
          <w:szCs w:val="24"/>
        </w:rPr>
        <w:t>Dlaczego CAN Europ</w:t>
      </w:r>
      <w:r w:rsidR="00B65E46">
        <w:rPr>
          <w:rFonts w:ascii="Calibri" w:eastAsia="Calibri" w:hAnsi="Calibri" w:cs="Calibri"/>
          <w:b/>
          <w:sz w:val="24"/>
          <w:szCs w:val="24"/>
        </w:rPr>
        <w:t>e</w:t>
      </w:r>
      <w:r w:rsidRPr="00896694">
        <w:rPr>
          <w:rFonts w:ascii="Calibri" w:eastAsia="Calibri" w:hAnsi="Calibri" w:cs="Calibri"/>
          <w:b/>
          <w:sz w:val="24"/>
          <w:szCs w:val="24"/>
        </w:rPr>
        <w:t>, WWF, HEAL i Sandbag zdecydowały się na opracowanie tego raportu?</w:t>
      </w:r>
    </w:p>
    <w:p w14:paraId="4E0627C2" w14:textId="3CAE5F12" w:rsidR="00896694" w:rsidRPr="00896694" w:rsidRDefault="001B5121" w:rsidP="002B4712">
      <w:pPr>
        <w:jc w:val="both"/>
      </w:pPr>
      <w:r>
        <w:rPr>
          <w:rFonts w:ascii="Calibri" w:eastAsia="Calibri" w:hAnsi="Calibri" w:cs="Calibri"/>
          <w:sz w:val="24"/>
          <w:szCs w:val="24"/>
        </w:rPr>
        <w:br/>
      </w:r>
      <w:r w:rsidR="00896694" w:rsidRPr="00896694">
        <w:rPr>
          <w:rFonts w:ascii="Calibri" w:eastAsia="Calibri" w:hAnsi="Calibri" w:cs="Calibri"/>
          <w:sz w:val="24"/>
          <w:szCs w:val="24"/>
        </w:rPr>
        <w:t xml:space="preserve">Celem </w:t>
      </w:r>
      <w:r w:rsidR="00B65E46">
        <w:rPr>
          <w:rFonts w:ascii="Calibri" w:eastAsia="Calibri" w:hAnsi="Calibri" w:cs="Calibri"/>
          <w:sz w:val="24"/>
          <w:szCs w:val="24"/>
        </w:rPr>
        <w:t xml:space="preserve">raportu </w:t>
      </w:r>
      <w:r w:rsidR="00896694" w:rsidRPr="00896694">
        <w:rPr>
          <w:rFonts w:ascii="Calibri" w:eastAsia="Calibri" w:hAnsi="Calibri" w:cs="Calibri"/>
          <w:sz w:val="24"/>
          <w:szCs w:val="24"/>
        </w:rPr>
        <w:t>było oszacowa</w:t>
      </w:r>
      <w:r w:rsidR="00896694">
        <w:rPr>
          <w:rFonts w:ascii="Calibri" w:eastAsia="Calibri" w:hAnsi="Calibri" w:cs="Calibri"/>
          <w:sz w:val="24"/>
          <w:szCs w:val="24"/>
        </w:rPr>
        <w:t xml:space="preserve">nie, po raz pierwszy w historii, dramatycznych skutków zdrowotnych transgranicznych zanieczyszczeń </w:t>
      </w:r>
      <w:r w:rsidR="00B65E46">
        <w:rPr>
          <w:rFonts w:ascii="Calibri" w:eastAsia="Calibri" w:hAnsi="Calibri" w:cs="Calibri"/>
          <w:sz w:val="24"/>
          <w:szCs w:val="24"/>
        </w:rPr>
        <w:t xml:space="preserve">powietrza </w:t>
      </w:r>
      <w:r w:rsidR="00896694">
        <w:rPr>
          <w:rFonts w:ascii="Calibri" w:eastAsia="Calibri" w:hAnsi="Calibri" w:cs="Calibri"/>
          <w:sz w:val="24"/>
          <w:szCs w:val="24"/>
        </w:rPr>
        <w:t>powodowanych przez elektrownie węglowe i pokazanie, że odchodzenie od węgla leży w interesie wszystkich Europejczyków.</w:t>
      </w:r>
    </w:p>
    <w:p w14:paraId="5D302C72" w14:textId="77777777" w:rsidR="00876A1F" w:rsidRPr="00896694" w:rsidRDefault="00876A1F" w:rsidP="002B4712">
      <w:pPr>
        <w:jc w:val="both"/>
      </w:pPr>
    </w:p>
    <w:p w14:paraId="1C25EBA1" w14:textId="12DD4770" w:rsidR="00ED702C" w:rsidRPr="00ED702C" w:rsidRDefault="004B47FA" w:rsidP="002B4712">
      <w:pPr>
        <w:jc w:val="both"/>
      </w:pPr>
      <w:r>
        <w:rPr>
          <w:rFonts w:ascii="Calibri" w:eastAsia="Calibri" w:hAnsi="Calibri" w:cs="Calibri"/>
          <w:b/>
          <w:sz w:val="24"/>
          <w:szCs w:val="24"/>
        </w:rPr>
        <w:t>Jakie są główne wnioski płynące z raportu</w:t>
      </w:r>
      <w:r w:rsidR="00ED702C" w:rsidRPr="00ED702C">
        <w:rPr>
          <w:rFonts w:ascii="Calibri" w:eastAsia="Calibri" w:hAnsi="Calibri" w:cs="Calibri"/>
          <w:b/>
          <w:sz w:val="24"/>
          <w:szCs w:val="24"/>
        </w:rPr>
        <w:t>?</w:t>
      </w:r>
      <w:r w:rsidR="001B5121">
        <w:rPr>
          <w:rFonts w:ascii="Calibri" w:eastAsia="Calibri" w:hAnsi="Calibri" w:cs="Calibri"/>
          <w:b/>
          <w:sz w:val="24"/>
          <w:szCs w:val="24"/>
        </w:rPr>
        <w:tab/>
      </w:r>
      <w:r w:rsidR="001B5121">
        <w:rPr>
          <w:rFonts w:ascii="Calibri" w:eastAsia="Calibri" w:hAnsi="Calibri" w:cs="Calibri"/>
          <w:b/>
          <w:sz w:val="24"/>
          <w:szCs w:val="24"/>
        </w:rPr>
        <w:br/>
      </w:r>
    </w:p>
    <w:p w14:paraId="75CD4DA3" w14:textId="7E63E4E1" w:rsidR="00ED702C" w:rsidRPr="00ED702C" w:rsidRDefault="00ED702C" w:rsidP="002B4712">
      <w:pPr>
        <w:jc w:val="both"/>
        <w:rPr>
          <w:rFonts w:ascii="Calibri" w:eastAsia="Calibri" w:hAnsi="Calibri" w:cs="Calibri"/>
          <w:sz w:val="24"/>
          <w:szCs w:val="24"/>
        </w:rPr>
      </w:pPr>
      <w:r w:rsidRPr="00ED702C">
        <w:rPr>
          <w:rFonts w:ascii="Calibri" w:eastAsia="Calibri" w:hAnsi="Calibri" w:cs="Calibri"/>
          <w:sz w:val="24"/>
          <w:szCs w:val="24"/>
        </w:rPr>
        <w:t xml:space="preserve">Europejskie elektrownie węglowe w 2013 roku były odpowiedzialne za 22 900 przedwczesnych zgonów, 12 000 nowych przypadków przewlekłego </w:t>
      </w:r>
      <w:r>
        <w:rPr>
          <w:rFonts w:ascii="Calibri" w:eastAsia="Calibri" w:hAnsi="Calibri" w:cs="Calibri"/>
          <w:sz w:val="24"/>
          <w:szCs w:val="24"/>
        </w:rPr>
        <w:t xml:space="preserve">zapalenia oskrzeli </w:t>
      </w:r>
      <w:r w:rsidR="00DE577A">
        <w:rPr>
          <w:rFonts w:ascii="Calibri" w:eastAsia="Calibri" w:hAnsi="Calibri" w:cs="Calibri"/>
          <w:sz w:val="24"/>
          <w:szCs w:val="24"/>
        </w:rPr>
        <w:t>oraz</w:t>
      </w:r>
      <w:r>
        <w:rPr>
          <w:rFonts w:ascii="Calibri" w:eastAsia="Calibri" w:hAnsi="Calibri" w:cs="Calibri"/>
          <w:sz w:val="24"/>
          <w:szCs w:val="24"/>
        </w:rPr>
        <w:t xml:space="preserve"> 21 000 hospitalizacji. To wszystko daje łącznie rachunek kosztów zdrowotnych szacowany na </w:t>
      </w:r>
      <w:r w:rsidR="00DE577A">
        <w:rPr>
          <w:rFonts w:ascii="Calibri" w:eastAsia="Calibri" w:hAnsi="Calibri" w:cs="Calibri"/>
          <w:sz w:val="24"/>
          <w:szCs w:val="24"/>
        </w:rPr>
        <w:t xml:space="preserve">od </w:t>
      </w:r>
      <w:r>
        <w:rPr>
          <w:rFonts w:ascii="Calibri" w:eastAsia="Calibri" w:hAnsi="Calibri" w:cs="Calibri"/>
          <w:sz w:val="24"/>
          <w:szCs w:val="24"/>
        </w:rPr>
        <w:t>32,4 do 62,2 miliardów euro.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8"/>
      </w:r>
    </w:p>
    <w:p w14:paraId="6028515C" w14:textId="59508738" w:rsidR="00876A1F" w:rsidRPr="00ED702C" w:rsidRDefault="00876A1F" w:rsidP="002B471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5C62D0A" w14:textId="1010692E" w:rsidR="00ED702C" w:rsidRPr="00ED702C" w:rsidRDefault="00ED702C" w:rsidP="002B4712">
      <w:pPr>
        <w:jc w:val="both"/>
      </w:pPr>
      <w:r w:rsidRPr="00ED702C">
        <w:rPr>
          <w:rFonts w:ascii="Calibri" w:eastAsia="Calibri" w:hAnsi="Calibri" w:cs="Calibri"/>
          <w:sz w:val="24"/>
          <w:szCs w:val="24"/>
        </w:rPr>
        <w:t>Raport podaje również następujące informacje:</w:t>
      </w:r>
      <w:r w:rsidR="001B5121">
        <w:rPr>
          <w:rFonts w:ascii="Calibri" w:eastAsia="Calibri" w:hAnsi="Calibri" w:cs="Calibri"/>
          <w:sz w:val="24"/>
          <w:szCs w:val="24"/>
        </w:rPr>
        <w:tab/>
      </w:r>
      <w:r w:rsidR="001B5121">
        <w:rPr>
          <w:rFonts w:ascii="Calibri" w:eastAsia="Calibri" w:hAnsi="Calibri" w:cs="Calibri"/>
          <w:sz w:val="24"/>
          <w:szCs w:val="24"/>
        </w:rPr>
        <w:br/>
      </w:r>
    </w:p>
    <w:p w14:paraId="1EBA7A5A" w14:textId="67DE4AFC" w:rsidR="00ED702C" w:rsidRPr="00ED702C" w:rsidRDefault="00ED702C" w:rsidP="002B4712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ED702C">
        <w:rPr>
          <w:rFonts w:ascii="Calibri" w:eastAsia="Calibri" w:hAnsi="Calibri" w:cs="Calibri"/>
          <w:sz w:val="24"/>
          <w:szCs w:val="24"/>
        </w:rPr>
        <w:t xml:space="preserve">Elektrownie węglowe </w:t>
      </w:r>
      <w:r w:rsidR="009D4491">
        <w:rPr>
          <w:rFonts w:ascii="Calibri" w:eastAsia="Calibri" w:hAnsi="Calibri" w:cs="Calibri"/>
          <w:sz w:val="24"/>
          <w:szCs w:val="24"/>
        </w:rPr>
        <w:t xml:space="preserve">zlokalizowane </w:t>
      </w:r>
      <w:r w:rsidRPr="00ED702C">
        <w:rPr>
          <w:rFonts w:ascii="Calibri" w:eastAsia="Calibri" w:hAnsi="Calibri" w:cs="Calibri"/>
          <w:sz w:val="24"/>
          <w:szCs w:val="24"/>
        </w:rPr>
        <w:t xml:space="preserve">w samych Niemczech i Polsce powodują </w:t>
      </w:r>
      <w:r>
        <w:rPr>
          <w:rFonts w:ascii="Calibri" w:eastAsia="Calibri" w:hAnsi="Calibri" w:cs="Calibri"/>
          <w:sz w:val="24"/>
          <w:szCs w:val="24"/>
        </w:rPr>
        <w:t xml:space="preserve">ponad 7 000 przedwczesnych zgonów </w:t>
      </w:r>
      <w:r w:rsidR="009D4491">
        <w:rPr>
          <w:rFonts w:ascii="Calibri" w:eastAsia="Calibri" w:hAnsi="Calibri" w:cs="Calibri"/>
          <w:sz w:val="24"/>
          <w:szCs w:val="24"/>
        </w:rPr>
        <w:t>za granicą</w:t>
      </w:r>
      <w:r>
        <w:rPr>
          <w:rFonts w:ascii="Calibri" w:eastAsia="Calibri" w:hAnsi="Calibri" w:cs="Calibri"/>
          <w:sz w:val="24"/>
          <w:szCs w:val="24"/>
        </w:rPr>
        <w:t xml:space="preserve"> – elektrownie z Polski 4 600,</w:t>
      </w:r>
      <w:r w:rsidR="009D4491">
        <w:rPr>
          <w:rFonts w:ascii="Calibri" w:eastAsia="Calibri" w:hAnsi="Calibri" w:cs="Calibri"/>
          <w:sz w:val="24"/>
          <w:szCs w:val="24"/>
        </w:rPr>
        <w:t xml:space="preserve"> z Niemiec </w:t>
      </w:r>
      <w:r w:rsidR="00F24615">
        <w:rPr>
          <w:rFonts w:ascii="Calibri" w:eastAsia="Calibri" w:hAnsi="Calibri" w:cs="Calibri"/>
          <w:sz w:val="24"/>
          <w:szCs w:val="24"/>
        </w:rPr>
        <w:t xml:space="preserve">- </w:t>
      </w:r>
      <w:r w:rsidR="009D4491">
        <w:rPr>
          <w:rFonts w:ascii="Calibri" w:eastAsia="Calibri" w:hAnsi="Calibri" w:cs="Calibri"/>
          <w:sz w:val="24"/>
          <w:szCs w:val="24"/>
        </w:rPr>
        <w:t>2 500</w:t>
      </w:r>
      <w:r w:rsidR="00F24615">
        <w:rPr>
          <w:rFonts w:ascii="Calibri" w:eastAsia="Calibri" w:hAnsi="Calibri" w:cs="Calibri"/>
          <w:sz w:val="24"/>
          <w:szCs w:val="24"/>
        </w:rPr>
        <w:t>,</w:t>
      </w:r>
    </w:p>
    <w:p w14:paraId="72F49E7E" w14:textId="0B39596D" w:rsidR="00ED702C" w:rsidRPr="00ED702C" w:rsidRDefault="00ED702C" w:rsidP="002B4712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ED702C">
        <w:rPr>
          <w:rFonts w:ascii="Calibri" w:eastAsia="Calibri" w:hAnsi="Calibri" w:cs="Calibri"/>
          <w:sz w:val="24"/>
          <w:szCs w:val="24"/>
        </w:rPr>
        <w:t>Elektrownie węglowe</w:t>
      </w:r>
      <w:r w:rsidR="009D4491">
        <w:rPr>
          <w:rFonts w:ascii="Calibri" w:eastAsia="Calibri" w:hAnsi="Calibri" w:cs="Calibri"/>
          <w:sz w:val="24"/>
          <w:szCs w:val="24"/>
        </w:rPr>
        <w:t xml:space="preserve"> zlokalizowane</w:t>
      </w:r>
      <w:r w:rsidRPr="00ED702C">
        <w:rPr>
          <w:rFonts w:ascii="Calibri" w:eastAsia="Calibri" w:hAnsi="Calibri" w:cs="Calibri"/>
          <w:sz w:val="24"/>
          <w:szCs w:val="24"/>
        </w:rPr>
        <w:t xml:space="preserve"> w Holandii powodują 250 przedwczesnych zgonów </w:t>
      </w:r>
      <w:r w:rsidR="009D4491">
        <w:rPr>
          <w:rFonts w:ascii="Calibri" w:eastAsia="Calibri" w:hAnsi="Calibri" w:cs="Calibri"/>
          <w:sz w:val="24"/>
          <w:szCs w:val="24"/>
        </w:rPr>
        <w:t>za granicą</w:t>
      </w:r>
      <w:r w:rsidR="00F24615">
        <w:rPr>
          <w:rFonts w:ascii="Calibri" w:eastAsia="Calibri" w:hAnsi="Calibri" w:cs="Calibri"/>
          <w:sz w:val="24"/>
          <w:szCs w:val="24"/>
        </w:rPr>
        <w:t>,</w:t>
      </w:r>
    </w:p>
    <w:p w14:paraId="2D7132C6" w14:textId="52B364CE" w:rsidR="00876A1F" w:rsidRPr="009D4491" w:rsidRDefault="009D4491" w:rsidP="002B4712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4491">
        <w:rPr>
          <w:rFonts w:ascii="Calibri" w:eastAsia="Calibri" w:hAnsi="Calibri" w:cs="Calibri"/>
          <w:sz w:val="24"/>
          <w:szCs w:val="24"/>
        </w:rPr>
        <w:t xml:space="preserve">Elektrownie węglowe </w:t>
      </w:r>
      <w:r w:rsidR="00E15675">
        <w:rPr>
          <w:rFonts w:ascii="Calibri" w:eastAsia="Calibri" w:hAnsi="Calibri" w:cs="Calibri"/>
          <w:sz w:val="24"/>
          <w:szCs w:val="24"/>
        </w:rPr>
        <w:t xml:space="preserve">zlokalizowane </w:t>
      </w:r>
      <w:r w:rsidRPr="009D4491">
        <w:rPr>
          <w:rFonts w:ascii="Calibri" w:eastAsia="Calibri" w:hAnsi="Calibri" w:cs="Calibri"/>
          <w:sz w:val="24"/>
          <w:szCs w:val="24"/>
        </w:rPr>
        <w:t>w Rumunii powodują 1600 przedwczesnych zgonów za granicą</w:t>
      </w:r>
      <w:r w:rsidR="00F24615">
        <w:rPr>
          <w:rFonts w:ascii="Calibri" w:eastAsia="Calibri" w:hAnsi="Calibri" w:cs="Calibri"/>
          <w:sz w:val="24"/>
          <w:szCs w:val="24"/>
        </w:rPr>
        <w:t>,</w:t>
      </w:r>
    </w:p>
    <w:p w14:paraId="6AB59817" w14:textId="47AB4DC1" w:rsidR="009D4491" w:rsidRPr="009D4491" w:rsidRDefault="009D4491" w:rsidP="002B4712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4491">
        <w:rPr>
          <w:rFonts w:ascii="Calibri" w:eastAsia="Calibri" w:hAnsi="Calibri" w:cs="Calibri"/>
          <w:sz w:val="24"/>
          <w:szCs w:val="24"/>
        </w:rPr>
        <w:t>Elektrownie węglowe</w:t>
      </w:r>
      <w:r w:rsidR="00E15675">
        <w:rPr>
          <w:rFonts w:ascii="Calibri" w:eastAsia="Calibri" w:hAnsi="Calibri" w:cs="Calibri"/>
          <w:sz w:val="24"/>
          <w:szCs w:val="24"/>
        </w:rPr>
        <w:t xml:space="preserve"> zlokalizowane</w:t>
      </w:r>
      <w:r w:rsidRPr="009D4491">
        <w:rPr>
          <w:rFonts w:ascii="Calibri" w:eastAsia="Calibri" w:hAnsi="Calibri" w:cs="Calibri"/>
          <w:sz w:val="24"/>
          <w:szCs w:val="24"/>
        </w:rPr>
        <w:t xml:space="preserve"> w </w:t>
      </w:r>
      <w:r>
        <w:rPr>
          <w:rFonts w:ascii="Calibri" w:eastAsia="Calibri" w:hAnsi="Calibri" w:cs="Calibri"/>
          <w:sz w:val="24"/>
          <w:szCs w:val="24"/>
        </w:rPr>
        <w:t>Wielkiej Brytanii powodują 13</w:t>
      </w:r>
      <w:r w:rsidRPr="009D4491">
        <w:rPr>
          <w:rFonts w:ascii="Calibri" w:eastAsia="Calibri" w:hAnsi="Calibri" w:cs="Calibri"/>
          <w:sz w:val="24"/>
          <w:szCs w:val="24"/>
        </w:rPr>
        <w:t>00 przedwczesnych zgonów za granicą</w:t>
      </w:r>
      <w:r w:rsidR="008025F4">
        <w:rPr>
          <w:rFonts w:ascii="Calibri" w:eastAsia="Calibri" w:hAnsi="Calibri" w:cs="Calibri"/>
          <w:sz w:val="24"/>
          <w:szCs w:val="24"/>
        </w:rPr>
        <w:t>,</w:t>
      </w:r>
    </w:p>
    <w:p w14:paraId="5398931B" w14:textId="472F14D8" w:rsidR="00E15675" w:rsidRDefault="00E15675" w:rsidP="002B4712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4491">
        <w:rPr>
          <w:rFonts w:ascii="Calibri" w:eastAsia="Calibri" w:hAnsi="Calibri" w:cs="Calibri"/>
          <w:sz w:val="24"/>
          <w:szCs w:val="24"/>
        </w:rPr>
        <w:t xml:space="preserve">Elektrownie węglowe w </w:t>
      </w:r>
      <w:r>
        <w:rPr>
          <w:rFonts w:ascii="Calibri" w:eastAsia="Calibri" w:hAnsi="Calibri" w:cs="Calibri"/>
          <w:sz w:val="24"/>
          <w:szCs w:val="24"/>
        </w:rPr>
        <w:t>Czechach powodują 13</w:t>
      </w:r>
      <w:r w:rsidRPr="009D4491">
        <w:rPr>
          <w:rFonts w:ascii="Calibri" w:eastAsia="Calibri" w:hAnsi="Calibri" w:cs="Calibri"/>
          <w:sz w:val="24"/>
          <w:szCs w:val="24"/>
        </w:rPr>
        <w:t>00 przedwczesnych zgonów za granicą</w:t>
      </w:r>
      <w:r w:rsidR="00F24615">
        <w:rPr>
          <w:rFonts w:ascii="Calibri" w:eastAsia="Calibri" w:hAnsi="Calibri" w:cs="Calibri"/>
          <w:sz w:val="24"/>
          <w:szCs w:val="24"/>
        </w:rPr>
        <w:t>,</w:t>
      </w:r>
    </w:p>
    <w:p w14:paraId="1F504A1A" w14:textId="34938253" w:rsidR="00E15675" w:rsidRDefault="00E15675" w:rsidP="002B4712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Znaczące efekty zdrowotne związane z emisjami z elektrowni węglowych są obserwowane w wielu krajach. We Francji </w:t>
      </w:r>
      <w:r w:rsidR="00F24615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w 2013 roku</w:t>
      </w:r>
      <w:r w:rsidR="00F24615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z powodu zanieczyszczenia powietrza </w:t>
      </w:r>
      <w:r w:rsidR="00F24615">
        <w:rPr>
          <w:rFonts w:ascii="Calibri" w:eastAsia="Calibri" w:hAnsi="Calibri" w:cs="Calibri"/>
          <w:sz w:val="24"/>
          <w:szCs w:val="24"/>
        </w:rPr>
        <w:t xml:space="preserve">generowanego przez </w:t>
      </w:r>
      <w:r>
        <w:rPr>
          <w:rFonts w:ascii="Calibri" w:eastAsia="Calibri" w:hAnsi="Calibri" w:cs="Calibri"/>
          <w:sz w:val="24"/>
          <w:szCs w:val="24"/>
        </w:rPr>
        <w:t>spalanie węgla za granicą (w Niemczech, Wielkiej Brytanii, Polsce, Hiszpanii i Czechach)</w:t>
      </w:r>
      <w:r w:rsidR="00F24615">
        <w:rPr>
          <w:rFonts w:ascii="Calibri" w:eastAsia="Calibri" w:hAnsi="Calibri" w:cs="Calibri"/>
          <w:sz w:val="24"/>
          <w:szCs w:val="24"/>
        </w:rPr>
        <w:t xml:space="preserve"> zmarło</w:t>
      </w:r>
      <w:r>
        <w:rPr>
          <w:rFonts w:ascii="Calibri" w:eastAsia="Calibri" w:hAnsi="Calibri" w:cs="Calibri"/>
          <w:sz w:val="24"/>
          <w:szCs w:val="24"/>
        </w:rPr>
        <w:t xml:space="preserve"> przedwcześnie 1380 osób (w tym 50 osób z powodu elektrowni </w:t>
      </w:r>
      <w:r w:rsidR="00F24615">
        <w:rPr>
          <w:rFonts w:ascii="Calibri" w:eastAsia="Calibri" w:hAnsi="Calibri" w:cs="Calibri"/>
          <w:sz w:val="24"/>
          <w:szCs w:val="24"/>
        </w:rPr>
        <w:t xml:space="preserve">zlokalizowanych </w:t>
      </w:r>
      <w:r>
        <w:rPr>
          <w:rFonts w:ascii="Calibri" w:eastAsia="Calibri" w:hAnsi="Calibri" w:cs="Calibri"/>
          <w:sz w:val="24"/>
          <w:szCs w:val="24"/>
        </w:rPr>
        <w:t>we Francji).</w:t>
      </w:r>
      <w:r w:rsidRPr="00E15675">
        <w:rPr>
          <w:rFonts w:ascii="Calibri" w:eastAsia="Calibri" w:hAnsi="Calibri" w:cs="Calibri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 Włoszech liczba przedwczesnych zgonów z powodu emisji z innych krajów wyniosła 1 600 osób, w</w:t>
      </w:r>
      <w:r w:rsidR="001B5121"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Grecji 1 050, na Węgrzech 700,</w:t>
      </w:r>
      <w:r w:rsidR="00F2461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w Holandii 620.</w:t>
      </w:r>
    </w:p>
    <w:p w14:paraId="6637925F" w14:textId="77777777" w:rsidR="00876A1F" w:rsidRDefault="00876A1F" w:rsidP="002B471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FFCFDBF" w14:textId="77777777" w:rsidR="001B5121" w:rsidRDefault="001B5121" w:rsidP="002B471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79F6CDE" w14:textId="77777777" w:rsidR="001B5121" w:rsidRDefault="001B5121" w:rsidP="002B471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A204A60" w14:textId="77777777" w:rsidR="001B5121" w:rsidRPr="00FD2870" w:rsidRDefault="001B5121" w:rsidP="002B471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441AF9B" w14:textId="39D8DF58" w:rsidR="00E15675" w:rsidRPr="00E15675" w:rsidRDefault="00E15675" w:rsidP="002B4712">
      <w:pPr>
        <w:jc w:val="both"/>
      </w:pPr>
      <w:r w:rsidRPr="00E15675">
        <w:rPr>
          <w:rFonts w:ascii="Calibri" w:eastAsia="Calibri" w:hAnsi="Calibri" w:cs="Calibri"/>
          <w:b/>
          <w:sz w:val="24"/>
          <w:szCs w:val="24"/>
        </w:rPr>
        <w:lastRenderedPageBreak/>
        <w:t>Dlaczego liczba przedwczesnych zgonów i efektów zdrowotnych</w:t>
      </w:r>
      <w:r>
        <w:rPr>
          <w:rFonts w:ascii="Calibri" w:eastAsia="Calibri" w:hAnsi="Calibri" w:cs="Calibri"/>
          <w:b/>
          <w:sz w:val="24"/>
          <w:szCs w:val="24"/>
        </w:rPr>
        <w:t xml:space="preserve"> w tym raporcie</w:t>
      </w:r>
      <w:r w:rsidRPr="00E15675">
        <w:rPr>
          <w:rFonts w:ascii="Calibri" w:eastAsia="Calibri" w:hAnsi="Calibri" w:cs="Calibri"/>
          <w:b/>
          <w:sz w:val="24"/>
          <w:szCs w:val="24"/>
        </w:rPr>
        <w:t xml:space="preserve"> różni się </w:t>
      </w:r>
      <w:r>
        <w:rPr>
          <w:rFonts w:ascii="Calibri" w:eastAsia="Calibri" w:hAnsi="Calibri" w:cs="Calibri"/>
          <w:b/>
          <w:sz w:val="24"/>
          <w:szCs w:val="24"/>
        </w:rPr>
        <w:t>od liczb podawanych we wcześniejszych raportach?</w:t>
      </w:r>
      <w:r w:rsidR="001B5121">
        <w:rPr>
          <w:rFonts w:ascii="Calibri" w:eastAsia="Calibri" w:hAnsi="Calibri" w:cs="Calibri"/>
          <w:b/>
          <w:sz w:val="24"/>
          <w:szCs w:val="24"/>
        </w:rPr>
        <w:tab/>
      </w:r>
      <w:r w:rsidR="00070D9E">
        <w:rPr>
          <w:rFonts w:ascii="Calibri" w:eastAsia="Calibri" w:hAnsi="Calibri" w:cs="Calibri"/>
          <w:b/>
          <w:sz w:val="24"/>
          <w:szCs w:val="24"/>
        </w:rPr>
        <w:br/>
      </w:r>
    </w:p>
    <w:p w14:paraId="16FAB2FD" w14:textId="2D75AA5F" w:rsidR="00005D6C" w:rsidRPr="00005D6C" w:rsidRDefault="00005D6C" w:rsidP="002B4712">
      <w:pPr>
        <w:jc w:val="both"/>
      </w:pPr>
      <w:r w:rsidRPr="00005D6C">
        <w:rPr>
          <w:rFonts w:ascii="Calibri" w:eastAsia="Calibri" w:hAnsi="Calibri" w:cs="Calibri"/>
          <w:sz w:val="24"/>
          <w:szCs w:val="24"/>
        </w:rPr>
        <w:t>Raport “</w:t>
      </w:r>
      <w:r w:rsidR="00F85E4E">
        <w:rPr>
          <w:rFonts w:ascii="Calibri" w:eastAsia="Calibri" w:hAnsi="Calibri" w:cs="Calibri"/>
          <w:sz w:val="24"/>
          <w:szCs w:val="24"/>
        </w:rPr>
        <w:t>Europe’s</w:t>
      </w:r>
      <w:r w:rsidRPr="00005D6C">
        <w:rPr>
          <w:rFonts w:ascii="Calibri" w:eastAsia="Calibri" w:hAnsi="Calibri" w:cs="Calibri"/>
          <w:sz w:val="24"/>
          <w:szCs w:val="24"/>
        </w:rPr>
        <w:t xml:space="preserve"> Dark Cloud” opiera się na najnowszej </w:t>
      </w:r>
      <w:r>
        <w:rPr>
          <w:rFonts w:ascii="Calibri" w:eastAsia="Calibri" w:hAnsi="Calibri" w:cs="Calibri"/>
          <w:sz w:val="24"/>
          <w:szCs w:val="24"/>
        </w:rPr>
        <w:t>bazi</w:t>
      </w:r>
      <w:r w:rsidRPr="00005D6C"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 xml:space="preserve">danych, w której zgromadzono dane </w:t>
      </w:r>
      <w:r w:rsidR="007019C3">
        <w:rPr>
          <w:rFonts w:ascii="Calibri" w:eastAsia="Calibri" w:hAnsi="Calibri" w:cs="Calibri"/>
          <w:sz w:val="24"/>
          <w:szCs w:val="24"/>
        </w:rPr>
        <w:t>z</w:t>
      </w:r>
      <w:r w:rsidR="00F85E4E">
        <w:rPr>
          <w:rFonts w:ascii="Calibri" w:eastAsia="Calibri" w:hAnsi="Calibri" w:cs="Calibri"/>
          <w:sz w:val="24"/>
          <w:szCs w:val="24"/>
        </w:rPr>
        <w:t xml:space="preserve">e 257 (z 280 wszystkich) </w:t>
      </w:r>
      <w:r w:rsidR="007019C3">
        <w:rPr>
          <w:rFonts w:ascii="Calibri" w:eastAsia="Calibri" w:hAnsi="Calibri" w:cs="Calibri"/>
          <w:sz w:val="24"/>
          <w:szCs w:val="24"/>
        </w:rPr>
        <w:t xml:space="preserve">elektrowni węglowych działających w Europie na koniec 2015 roku. </w:t>
      </w:r>
      <w:r w:rsidR="00084588">
        <w:rPr>
          <w:rFonts w:ascii="Calibri" w:eastAsia="Calibri" w:hAnsi="Calibri" w:cs="Calibri"/>
          <w:sz w:val="24"/>
          <w:szCs w:val="24"/>
        </w:rPr>
        <w:t xml:space="preserve">Jest to najpełniejsza baza danych </w:t>
      </w:r>
      <w:r w:rsidR="0093324C">
        <w:rPr>
          <w:rFonts w:ascii="Calibri" w:eastAsia="Calibri" w:hAnsi="Calibri" w:cs="Calibri"/>
          <w:sz w:val="24"/>
          <w:szCs w:val="24"/>
        </w:rPr>
        <w:t>spośród tych, które</w:t>
      </w:r>
      <w:r w:rsidR="00084588">
        <w:rPr>
          <w:rFonts w:ascii="Calibri" w:eastAsia="Calibri" w:hAnsi="Calibri" w:cs="Calibri"/>
          <w:sz w:val="24"/>
          <w:szCs w:val="24"/>
        </w:rPr>
        <w:t xml:space="preserve"> do tej pory wykorzystywały organizacje pozarządowe</w:t>
      </w:r>
      <w:r w:rsidR="0093324C">
        <w:rPr>
          <w:rFonts w:ascii="Calibri" w:eastAsia="Calibri" w:hAnsi="Calibri" w:cs="Calibri"/>
          <w:sz w:val="24"/>
          <w:szCs w:val="24"/>
        </w:rPr>
        <w:t>. Wprowadzono do niej najbardziej aktualne emisje z Europejskiej Agencji Środowis</w:t>
      </w:r>
      <w:r w:rsidR="00F85E4E">
        <w:rPr>
          <w:rFonts w:ascii="Calibri" w:eastAsia="Calibri" w:hAnsi="Calibri" w:cs="Calibri"/>
          <w:sz w:val="24"/>
          <w:szCs w:val="24"/>
        </w:rPr>
        <w:t xml:space="preserve">ka </w:t>
      </w:r>
      <w:r w:rsidR="0093324C">
        <w:rPr>
          <w:rFonts w:ascii="Calibri" w:eastAsia="Calibri" w:hAnsi="Calibri" w:cs="Calibri"/>
          <w:sz w:val="24"/>
          <w:szCs w:val="24"/>
        </w:rPr>
        <w:t xml:space="preserve">(z roku 2013), co wiązało się z uaktualnieniem danych w stosunku do raportów opierających się na emisjach z 2009 i 2010 roku. Pomimo, że emisje z węgla nie zmieniły się diametralnie to </w:t>
      </w:r>
      <w:r w:rsidR="00F85E4E">
        <w:rPr>
          <w:rFonts w:ascii="Calibri" w:eastAsia="Calibri" w:hAnsi="Calibri" w:cs="Calibri"/>
          <w:sz w:val="24"/>
          <w:szCs w:val="24"/>
        </w:rPr>
        <w:t xml:space="preserve">zróżnicowane </w:t>
      </w:r>
      <w:r w:rsidR="0093324C">
        <w:rPr>
          <w:rFonts w:ascii="Calibri" w:eastAsia="Calibri" w:hAnsi="Calibri" w:cs="Calibri"/>
          <w:sz w:val="24"/>
          <w:szCs w:val="24"/>
        </w:rPr>
        <w:t xml:space="preserve">warunki pogodowe </w:t>
      </w:r>
      <w:r w:rsidR="00F85E4E">
        <w:rPr>
          <w:rFonts w:ascii="Calibri" w:eastAsia="Calibri" w:hAnsi="Calibri" w:cs="Calibri"/>
          <w:sz w:val="24"/>
          <w:szCs w:val="24"/>
        </w:rPr>
        <w:t>na przestrzeni lat</w:t>
      </w:r>
      <w:r w:rsidR="0093324C">
        <w:rPr>
          <w:rFonts w:ascii="Calibri" w:eastAsia="Calibri" w:hAnsi="Calibri" w:cs="Calibri"/>
          <w:sz w:val="24"/>
          <w:szCs w:val="24"/>
        </w:rPr>
        <w:t xml:space="preserve"> powodują, że rozprzestrzenianie</w:t>
      </w:r>
      <w:r w:rsidR="00F85E4E">
        <w:rPr>
          <w:rFonts w:ascii="Calibri" w:eastAsia="Calibri" w:hAnsi="Calibri" w:cs="Calibri"/>
          <w:sz w:val="24"/>
          <w:szCs w:val="24"/>
        </w:rPr>
        <w:t xml:space="preserve"> się</w:t>
      </w:r>
      <w:r w:rsidR="0093324C">
        <w:rPr>
          <w:rFonts w:ascii="Calibri" w:eastAsia="Calibri" w:hAnsi="Calibri" w:cs="Calibri"/>
          <w:sz w:val="24"/>
          <w:szCs w:val="24"/>
        </w:rPr>
        <w:t xml:space="preserve"> i koncentracja zanieczyszczeń jest różna. Te naturalne zmia</w:t>
      </w:r>
      <w:r w:rsidR="00770613">
        <w:rPr>
          <w:rFonts w:ascii="Calibri" w:eastAsia="Calibri" w:hAnsi="Calibri" w:cs="Calibri"/>
          <w:sz w:val="24"/>
          <w:szCs w:val="24"/>
        </w:rPr>
        <w:t>ny oznaczają, że Europejczycy każdego roku narażeni są na</w:t>
      </w:r>
      <w:r w:rsidR="00F85E4E">
        <w:rPr>
          <w:rFonts w:ascii="Calibri" w:eastAsia="Calibri" w:hAnsi="Calibri" w:cs="Calibri"/>
          <w:sz w:val="24"/>
          <w:szCs w:val="24"/>
        </w:rPr>
        <w:t xml:space="preserve"> nieco</w:t>
      </w:r>
      <w:r w:rsidR="00770613">
        <w:rPr>
          <w:rFonts w:ascii="Calibri" w:eastAsia="Calibri" w:hAnsi="Calibri" w:cs="Calibri"/>
          <w:sz w:val="24"/>
          <w:szCs w:val="24"/>
        </w:rPr>
        <w:t xml:space="preserve"> inną ekspozycję zanieczyszczeń, co powoduje wahania w liczbach związanych ze skutkami zdrowotnymi na przestrzeni lat.</w:t>
      </w:r>
    </w:p>
    <w:p w14:paraId="2AB15A1F" w14:textId="77777777" w:rsidR="00876A1F" w:rsidRPr="00005D6C" w:rsidRDefault="00876A1F" w:rsidP="002B4712">
      <w:pPr>
        <w:jc w:val="both"/>
      </w:pPr>
    </w:p>
    <w:p w14:paraId="70DB124D" w14:textId="1615D8BA" w:rsidR="00770613" w:rsidRPr="00770613" w:rsidRDefault="00770613" w:rsidP="002B4712">
      <w:pPr>
        <w:jc w:val="both"/>
      </w:pPr>
      <w:r w:rsidRPr="00770613">
        <w:rPr>
          <w:rFonts w:ascii="Calibri" w:eastAsia="Calibri" w:hAnsi="Calibri" w:cs="Calibri"/>
          <w:b/>
          <w:sz w:val="24"/>
          <w:szCs w:val="24"/>
        </w:rPr>
        <w:t>Czy emisje z</w:t>
      </w:r>
      <w:r w:rsidR="001A0618">
        <w:rPr>
          <w:rFonts w:ascii="Calibri" w:eastAsia="Calibri" w:hAnsi="Calibri" w:cs="Calibri"/>
          <w:b/>
          <w:sz w:val="24"/>
          <w:szCs w:val="24"/>
        </w:rPr>
        <w:t xml:space="preserve">e spalania </w:t>
      </w:r>
      <w:r w:rsidRPr="00770613">
        <w:rPr>
          <w:rFonts w:ascii="Calibri" w:eastAsia="Calibri" w:hAnsi="Calibri" w:cs="Calibri"/>
          <w:b/>
          <w:sz w:val="24"/>
          <w:szCs w:val="24"/>
        </w:rPr>
        <w:t>węgla rosną?</w:t>
      </w:r>
      <w:r w:rsidR="001B5121">
        <w:rPr>
          <w:rFonts w:ascii="Calibri" w:eastAsia="Calibri" w:hAnsi="Calibri" w:cs="Calibri"/>
          <w:b/>
          <w:sz w:val="24"/>
          <w:szCs w:val="24"/>
        </w:rPr>
        <w:tab/>
      </w:r>
      <w:r w:rsidR="001A0618">
        <w:rPr>
          <w:rFonts w:ascii="Calibri" w:eastAsia="Calibri" w:hAnsi="Calibri" w:cs="Calibri"/>
          <w:b/>
          <w:sz w:val="24"/>
          <w:szCs w:val="24"/>
        </w:rPr>
        <w:br/>
      </w:r>
    </w:p>
    <w:p w14:paraId="2DBD9DA5" w14:textId="75CD1367" w:rsidR="00770613" w:rsidRPr="002B4712" w:rsidRDefault="00770613" w:rsidP="002B4712">
      <w:pPr>
        <w:jc w:val="both"/>
        <w:rPr>
          <w:rFonts w:ascii="Calibri" w:eastAsia="Calibri" w:hAnsi="Calibri" w:cs="Calibri"/>
          <w:sz w:val="24"/>
          <w:szCs w:val="24"/>
        </w:rPr>
      </w:pPr>
      <w:r w:rsidRPr="002B4712">
        <w:rPr>
          <w:rFonts w:ascii="Calibri" w:eastAsia="Calibri" w:hAnsi="Calibri" w:cs="Calibri"/>
          <w:sz w:val="24"/>
          <w:szCs w:val="24"/>
        </w:rPr>
        <w:t xml:space="preserve">Różnica w skutkach zdrowotnych względem poprzedniego raportu nie wynika z rosnących emisji z elektrowni węglowych. Pomimo, że istnieją pewne </w:t>
      </w:r>
      <w:r w:rsidR="001A0618">
        <w:rPr>
          <w:rFonts w:ascii="Calibri" w:eastAsia="Calibri" w:hAnsi="Calibri" w:cs="Calibri"/>
          <w:sz w:val="24"/>
          <w:szCs w:val="24"/>
        </w:rPr>
        <w:t>różnice</w:t>
      </w:r>
      <w:r w:rsidR="001A0618" w:rsidRPr="002B4712">
        <w:rPr>
          <w:rFonts w:ascii="Calibri" w:eastAsia="Calibri" w:hAnsi="Calibri" w:cs="Calibri"/>
          <w:sz w:val="24"/>
          <w:szCs w:val="24"/>
        </w:rPr>
        <w:t xml:space="preserve"> </w:t>
      </w:r>
      <w:r w:rsidRPr="002B4712">
        <w:rPr>
          <w:rFonts w:ascii="Calibri" w:eastAsia="Calibri" w:hAnsi="Calibri" w:cs="Calibri"/>
          <w:sz w:val="24"/>
          <w:szCs w:val="24"/>
        </w:rPr>
        <w:t xml:space="preserve">pomiędzy </w:t>
      </w:r>
      <w:r w:rsidR="001B5121">
        <w:rPr>
          <w:rFonts w:ascii="Calibri" w:eastAsia="Calibri" w:hAnsi="Calibri" w:cs="Calibri"/>
          <w:sz w:val="24"/>
          <w:szCs w:val="24"/>
        </w:rPr>
        <w:t>emisjami z </w:t>
      </w:r>
      <w:r w:rsidR="001A0618">
        <w:rPr>
          <w:rFonts w:ascii="Calibri" w:eastAsia="Calibri" w:hAnsi="Calibri" w:cs="Calibri"/>
          <w:sz w:val="24"/>
          <w:szCs w:val="24"/>
        </w:rPr>
        <w:t>poszczególnych lat</w:t>
      </w:r>
      <w:r w:rsidRPr="002B4712">
        <w:rPr>
          <w:rFonts w:ascii="Calibri" w:eastAsia="Calibri" w:hAnsi="Calibri" w:cs="Calibri"/>
          <w:sz w:val="24"/>
          <w:szCs w:val="24"/>
        </w:rPr>
        <w:t>, wykorzystanie węgla w Europie powoli spada. Zaledwie kilka nowych elektrowni węglowych zostało uruchomionych w ostatnich latach, podczas gdy stare elektrownie są zamykane.</w:t>
      </w:r>
    </w:p>
    <w:p w14:paraId="5E558028" w14:textId="77777777" w:rsidR="00876A1F" w:rsidRPr="00770613" w:rsidRDefault="00876A1F" w:rsidP="002B4712">
      <w:pPr>
        <w:jc w:val="both"/>
      </w:pPr>
    </w:p>
    <w:p w14:paraId="112267BC" w14:textId="376732C8" w:rsidR="00770613" w:rsidRPr="00770613" w:rsidRDefault="001A0618" w:rsidP="002B4712">
      <w:pPr>
        <w:jc w:val="both"/>
      </w:pPr>
      <w:r>
        <w:rPr>
          <w:rFonts w:ascii="Calibri" w:eastAsia="Calibri" w:hAnsi="Calibri" w:cs="Calibri"/>
          <w:b/>
          <w:sz w:val="24"/>
          <w:szCs w:val="24"/>
        </w:rPr>
        <w:t xml:space="preserve">Czy są jakieś </w:t>
      </w:r>
      <w:r w:rsidR="00770613" w:rsidRPr="00770613">
        <w:rPr>
          <w:rFonts w:ascii="Calibri" w:eastAsia="Calibri" w:hAnsi="Calibri" w:cs="Calibri"/>
          <w:b/>
          <w:sz w:val="24"/>
          <w:szCs w:val="24"/>
        </w:rPr>
        <w:t>nowe informacje</w:t>
      </w:r>
      <w:r>
        <w:rPr>
          <w:rFonts w:ascii="Calibri" w:eastAsia="Calibri" w:hAnsi="Calibri" w:cs="Calibri"/>
          <w:b/>
          <w:sz w:val="24"/>
          <w:szCs w:val="24"/>
        </w:rPr>
        <w:t>, które raport prezentuje po raz pierwszy?</w:t>
      </w:r>
      <w:r w:rsidR="001B5121">
        <w:rPr>
          <w:rFonts w:ascii="Calibri" w:eastAsia="Calibri" w:hAnsi="Calibri" w:cs="Calibri"/>
          <w:b/>
          <w:sz w:val="24"/>
          <w:szCs w:val="24"/>
        </w:rPr>
        <w:tab/>
      </w:r>
      <w:r w:rsidR="00070D9E">
        <w:rPr>
          <w:rFonts w:ascii="Calibri" w:eastAsia="Calibri" w:hAnsi="Calibri" w:cs="Calibri"/>
          <w:b/>
          <w:sz w:val="24"/>
          <w:szCs w:val="24"/>
        </w:rPr>
        <w:br/>
      </w:r>
    </w:p>
    <w:p w14:paraId="6FF24BAB" w14:textId="37619799" w:rsidR="00770613" w:rsidRPr="00770613" w:rsidRDefault="00770613" w:rsidP="002B4712">
      <w:pPr>
        <w:jc w:val="both"/>
      </w:pPr>
      <w:r w:rsidRPr="00770613">
        <w:rPr>
          <w:rFonts w:ascii="Calibri" w:eastAsia="Calibri" w:hAnsi="Calibri" w:cs="Calibri"/>
          <w:sz w:val="24"/>
          <w:szCs w:val="24"/>
        </w:rPr>
        <w:t xml:space="preserve">Transgraniczne skutki zdrowotne powodowane przez elektrownie węglowe </w:t>
      </w:r>
      <w:r>
        <w:rPr>
          <w:rFonts w:ascii="Calibri" w:eastAsia="Calibri" w:hAnsi="Calibri" w:cs="Calibri"/>
          <w:sz w:val="24"/>
          <w:szCs w:val="24"/>
        </w:rPr>
        <w:t xml:space="preserve">nigdy wcześniej </w:t>
      </w:r>
      <w:r w:rsidR="001A0618">
        <w:rPr>
          <w:rFonts w:ascii="Calibri" w:eastAsia="Calibri" w:hAnsi="Calibri" w:cs="Calibri"/>
          <w:sz w:val="24"/>
          <w:szCs w:val="24"/>
        </w:rPr>
        <w:t xml:space="preserve">nie były </w:t>
      </w:r>
      <w:r>
        <w:rPr>
          <w:rFonts w:ascii="Calibri" w:eastAsia="Calibri" w:hAnsi="Calibri" w:cs="Calibri"/>
          <w:sz w:val="24"/>
          <w:szCs w:val="24"/>
        </w:rPr>
        <w:t xml:space="preserve">analizowane. </w:t>
      </w:r>
      <w:r w:rsidR="00AE0F62">
        <w:rPr>
          <w:rFonts w:ascii="Calibri" w:eastAsia="Calibri" w:hAnsi="Calibri" w:cs="Calibri"/>
          <w:sz w:val="24"/>
          <w:szCs w:val="24"/>
        </w:rPr>
        <w:t>W związku z</w:t>
      </w:r>
      <w:r w:rsidR="001A0618">
        <w:rPr>
          <w:rFonts w:ascii="Calibri" w:eastAsia="Calibri" w:hAnsi="Calibri" w:cs="Calibri"/>
          <w:sz w:val="24"/>
          <w:szCs w:val="24"/>
        </w:rPr>
        <w:t xml:space="preserve"> tym</w:t>
      </w:r>
      <w:r w:rsidR="00AE0F62">
        <w:rPr>
          <w:rFonts w:ascii="Calibri" w:eastAsia="Calibri" w:hAnsi="Calibri" w:cs="Calibri"/>
          <w:sz w:val="24"/>
          <w:szCs w:val="24"/>
        </w:rPr>
        <w:t xml:space="preserve"> wszystkie informacje odnoszące się do</w:t>
      </w:r>
      <w:r w:rsidR="001B5121">
        <w:rPr>
          <w:rFonts w:ascii="Calibri" w:eastAsia="Calibri" w:hAnsi="Calibri" w:cs="Calibri"/>
          <w:sz w:val="24"/>
          <w:szCs w:val="24"/>
        </w:rPr>
        <w:t> </w:t>
      </w:r>
      <w:r w:rsidR="00AE0F62">
        <w:rPr>
          <w:rFonts w:ascii="Calibri" w:eastAsia="Calibri" w:hAnsi="Calibri" w:cs="Calibri"/>
          <w:sz w:val="24"/>
          <w:szCs w:val="24"/>
        </w:rPr>
        <w:t xml:space="preserve">przedwczesnych zgonów i innych skutków zdrowotnych wywołanych przez </w:t>
      </w:r>
      <w:r w:rsidR="001A0618">
        <w:rPr>
          <w:rFonts w:ascii="Calibri" w:eastAsia="Calibri" w:hAnsi="Calibri" w:cs="Calibri"/>
          <w:sz w:val="24"/>
          <w:szCs w:val="24"/>
        </w:rPr>
        <w:t xml:space="preserve">spalanie węgla </w:t>
      </w:r>
      <w:r w:rsidR="00AE0F62">
        <w:rPr>
          <w:rFonts w:ascii="Calibri" w:eastAsia="Calibri" w:hAnsi="Calibri" w:cs="Calibri"/>
          <w:sz w:val="24"/>
          <w:szCs w:val="24"/>
        </w:rPr>
        <w:t>są nowe.</w:t>
      </w:r>
    </w:p>
    <w:p w14:paraId="3D4DDE0D" w14:textId="77777777" w:rsidR="00876A1F" w:rsidRPr="00770613" w:rsidRDefault="00876A1F" w:rsidP="002B4712">
      <w:pPr>
        <w:jc w:val="both"/>
      </w:pPr>
    </w:p>
    <w:p w14:paraId="76BEA804" w14:textId="38312477" w:rsidR="005417D2" w:rsidRPr="005417D2" w:rsidRDefault="005417D2" w:rsidP="002B4712">
      <w:pPr>
        <w:jc w:val="both"/>
      </w:pPr>
      <w:r w:rsidRPr="005417D2">
        <w:rPr>
          <w:rFonts w:ascii="Calibri" w:eastAsia="Calibri" w:hAnsi="Calibri" w:cs="Calibri"/>
          <w:b/>
          <w:sz w:val="24"/>
          <w:szCs w:val="24"/>
        </w:rPr>
        <w:t xml:space="preserve">Co oznacza termin “przedwczesny zgon”? </w:t>
      </w:r>
      <w:r>
        <w:rPr>
          <w:rFonts w:ascii="Calibri" w:eastAsia="Calibri" w:hAnsi="Calibri" w:cs="Calibri"/>
          <w:b/>
          <w:sz w:val="24"/>
          <w:szCs w:val="24"/>
        </w:rPr>
        <w:t>Czy odzwierciedla on rzeczywiste zgony?</w:t>
      </w:r>
    </w:p>
    <w:p w14:paraId="524DDED8" w14:textId="4D2A7681" w:rsidR="005417D2" w:rsidRPr="00FD2870" w:rsidRDefault="005417D2" w:rsidP="002B471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1110C1A" w14:textId="2EAE319E" w:rsidR="005417D2" w:rsidRDefault="005417D2" w:rsidP="002B4712">
      <w:pPr>
        <w:jc w:val="both"/>
        <w:rPr>
          <w:rFonts w:ascii="Calibri" w:eastAsia="Calibri" w:hAnsi="Calibri" w:cs="Calibri"/>
          <w:sz w:val="24"/>
          <w:szCs w:val="24"/>
        </w:rPr>
      </w:pPr>
      <w:r w:rsidRPr="005417D2">
        <w:rPr>
          <w:rFonts w:ascii="Calibri" w:eastAsia="Calibri" w:hAnsi="Calibri" w:cs="Calibri"/>
          <w:sz w:val="24"/>
          <w:szCs w:val="24"/>
        </w:rPr>
        <w:t xml:space="preserve">Termin “przedwczesny zgon” odnosi się do </w:t>
      </w:r>
      <w:r w:rsidR="00EB64C4">
        <w:rPr>
          <w:rFonts w:ascii="Calibri" w:eastAsia="Calibri" w:hAnsi="Calibri" w:cs="Calibri"/>
          <w:sz w:val="24"/>
          <w:szCs w:val="24"/>
        </w:rPr>
        <w:t>wszystkich</w:t>
      </w:r>
      <w:r w:rsidRPr="005417D2">
        <w:rPr>
          <w:rFonts w:ascii="Calibri" w:eastAsia="Calibri" w:hAnsi="Calibri" w:cs="Calibri"/>
          <w:sz w:val="24"/>
          <w:szCs w:val="24"/>
        </w:rPr>
        <w:t xml:space="preserve"> śmierci </w:t>
      </w:r>
      <w:r w:rsidR="00EB64C4">
        <w:rPr>
          <w:rFonts w:ascii="Calibri" w:eastAsia="Calibri" w:hAnsi="Calibri" w:cs="Calibri"/>
          <w:sz w:val="24"/>
          <w:szCs w:val="24"/>
        </w:rPr>
        <w:t>z powodów naturalnych, do których przyczyniło się zanieczyszczenie powietrza, w związku z tym można powiedzieć, że termin „przedwczesny zgon” jest figurą statystyczną. Termin „przedwczesny zgon” oznacza, że zgon wydarzyłby się w późniejszych latach życia, gdyby tylko jakość powietrza</w:t>
      </w:r>
      <w:r w:rsidR="001A0618">
        <w:rPr>
          <w:rFonts w:ascii="Calibri" w:eastAsia="Calibri" w:hAnsi="Calibri" w:cs="Calibri"/>
          <w:sz w:val="24"/>
          <w:szCs w:val="24"/>
        </w:rPr>
        <w:t xml:space="preserve"> była lepsza</w:t>
      </w:r>
      <w:r w:rsidR="00EB64C4">
        <w:rPr>
          <w:rFonts w:ascii="Calibri" w:eastAsia="Calibri" w:hAnsi="Calibri" w:cs="Calibri"/>
          <w:sz w:val="24"/>
          <w:szCs w:val="24"/>
        </w:rPr>
        <w:t xml:space="preserve">. </w:t>
      </w:r>
      <w:r w:rsidR="0025758D">
        <w:rPr>
          <w:rFonts w:ascii="Calibri" w:eastAsia="Calibri" w:hAnsi="Calibri" w:cs="Calibri"/>
          <w:sz w:val="24"/>
          <w:szCs w:val="24"/>
        </w:rPr>
        <w:t xml:space="preserve">Eksperymenty kliniczne pokazały, </w:t>
      </w:r>
      <w:r w:rsidR="001A0618">
        <w:rPr>
          <w:rFonts w:ascii="Calibri" w:eastAsia="Calibri" w:hAnsi="Calibri" w:cs="Calibri"/>
          <w:sz w:val="24"/>
          <w:szCs w:val="24"/>
        </w:rPr>
        <w:t>że</w:t>
      </w:r>
      <w:r w:rsidR="0025758D">
        <w:rPr>
          <w:rFonts w:ascii="Calibri" w:eastAsia="Calibri" w:hAnsi="Calibri" w:cs="Calibri"/>
          <w:sz w:val="24"/>
          <w:szCs w:val="24"/>
        </w:rPr>
        <w:t xml:space="preserve"> jakość powietrza jest związana z rozwojem poważnych problemów zdrowotnych i potrafi pogarszać te już istniejące. </w:t>
      </w:r>
      <w:r w:rsidR="001A0618">
        <w:rPr>
          <w:rFonts w:ascii="Calibri" w:eastAsia="Calibri" w:hAnsi="Calibri" w:cs="Calibri"/>
          <w:sz w:val="24"/>
          <w:szCs w:val="24"/>
        </w:rPr>
        <w:t>W</w:t>
      </w:r>
      <w:r w:rsidR="0025758D">
        <w:rPr>
          <w:rFonts w:ascii="Calibri" w:eastAsia="Calibri" w:hAnsi="Calibri" w:cs="Calibri"/>
          <w:sz w:val="24"/>
          <w:szCs w:val="24"/>
        </w:rPr>
        <w:t xml:space="preserve">iększość zgonów przypisywana zanieczyszczeniom powietrza jest związana z chorobami układu sercowo-naczyniowego </w:t>
      </w:r>
      <w:r w:rsidR="001A0618">
        <w:rPr>
          <w:rFonts w:ascii="Calibri" w:eastAsia="Calibri" w:hAnsi="Calibri" w:cs="Calibri"/>
          <w:sz w:val="24"/>
          <w:szCs w:val="24"/>
        </w:rPr>
        <w:t xml:space="preserve">oraz z </w:t>
      </w:r>
      <w:r w:rsidR="0025758D">
        <w:rPr>
          <w:rFonts w:ascii="Calibri" w:eastAsia="Calibri" w:hAnsi="Calibri" w:cs="Calibri"/>
          <w:sz w:val="24"/>
          <w:szCs w:val="24"/>
        </w:rPr>
        <w:t>udarami.</w:t>
      </w:r>
    </w:p>
    <w:p w14:paraId="4D4E2AEF" w14:textId="77777777" w:rsidR="00EB64C4" w:rsidRDefault="00EB64C4" w:rsidP="002B471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0892520" w14:textId="77777777" w:rsidR="001B5121" w:rsidRPr="0025758D" w:rsidRDefault="001B5121" w:rsidP="002B471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9D93358" w14:textId="6BB240E7" w:rsidR="0025758D" w:rsidRPr="0025758D" w:rsidRDefault="0025758D" w:rsidP="002B4712">
      <w:pPr>
        <w:jc w:val="both"/>
      </w:pPr>
      <w:r w:rsidRPr="0025758D">
        <w:rPr>
          <w:rFonts w:ascii="Calibri" w:eastAsia="Calibri" w:hAnsi="Calibri" w:cs="Calibri"/>
          <w:b/>
          <w:sz w:val="24"/>
          <w:szCs w:val="24"/>
        </w:rPr>
        <w:lastRenderedPageBreak/>
        <w:t>Jak</w:t>
      </w:r>
      <w:r w:rsidR="00FB6B17">
        <w:rPr>
          <w:rFonts w:ascii="Calibri" w:eastAsia="Calibri" w:hAnsi="Calibri" w:cs="Calibri"/>
          <w:b/>
          <w:sz w:val="24"/>
          <w:szCs w:val="24"/>
        </w:rPr>
        <w:t xml:space="preserve"> ocenić czy</w:t>
      </w:r>
      <w:r w:rsidRPr="0025758D">
        <w:rPr>
          <w:rFonts w:ascii="Calibri" w:eastAsia="Calibri" w:hAnsi="Calibri" w:cs="Calibri"/>
          <w:b/>
          <w:sz w:val="24"/>
          <w:szCs w:val="24"/>
        </w:rPr>
        <w:t xml:space="preserve"> śmierć konkretnej osoby może być powiązana z</w:t>
      </w:r>
      <w:r w:rsidR="00FB6B17">
        <w:rPr>
          <w:rFonts w:ascii="Calibri" w:eastAsia="Calibri" w:hAnsi="Calibri" w:cs="Calibri"/>
          <w:b/>
          <w:sz w:val="24"/>
          <w:szCs w:val="24"/>
        </w:rPr>
        <w:t>e spalaniem węgla</w:t>
      </w:r>
      <w:r w:rsidRPr="0025758D">
        <w:rPr>
          <w:rFonts w:ascii="Calibri" w:eastAsia="Calibri" w:hAnsi="Calibri" w:cs="Calibri"/>
          <w:b/>
          <w:sz w:val="24"/>
          <w:szCs w:val="24"/>
        </w:rPr>
        <w:t>?</w:t>
      </w:r>
      <w:r w:rsidR="00070D9E">
        <w:rPr>
          <w:rFonts w:ascii="Calibri" w:eastAsia="Calibri" w:hAnsi="Calibri" w:cs="Calibri"/>
          <w:b/>
          <w:sz w:val="24"/>
          <w:szCs w:val="24"/>
        </w:rPr>
        <w:br/>
      </w:r>
    </w:p>
    <w:p w14:paraId="1021008F" w14:textId="72887D55" w:rsidR="0025758D" w:rsidRPr="00BA29A0" w:rsidRDefault="0025758D" w:rsidP="002B4712">
      <w:pPr>
        <w:jc w:val="both"/>
        <w:rPr>
          <w:rFonts w:ascii="Calibri" w:eastAsia="Calibri" w:hAnsi="Calibri" w:cs="Calibri"/>
          <w:sz w:val="24"/>
          <w:szCs w:val="24"/>
        </w:rPr>
      </w:pPr>
      <w:r w:rsidRPr="00BA29A0">
        <w:rPr>
          <w:rFonts w:ascii="Calibri" w:eastAsia="Calibri" w:hAnsi="Calibri" w:cs="Calibri"/>
          <w:sz w:val="24"/>
          <w:szCs w:val="24"/>
        </w:rPr>
        <w:t>Podczas gdy zazwyczaj kilka czynników ryzyka</w:t>
      </w:r>
      <w:r w:rsidR="00FB6B17">
        <w:rPr>
          <w:rFonts w:ascii="Calibri" w:eastAsia="Calibri" w:hAnsi="Calibri" w:cs="Calibri"/>
          <w:sz w:val="24"/>
          <w:szCs w:val="24"/>
        </w:rPr>
        <w:t xml:space="preserve"> -</w:t>
      </w:r>
      <w:r w:rsidRPr="00BA29A0">
        <w:rPr>
          <w:rFonts w:ascii="Calibri" w:eastAsia="Calibri" w:hAnsi="Calibri" w:cs="Calibri"/>
          <w:sz w:val="24"/>
          <w:szCs w:val="24"/>
        </w:rPr>
        <w:t xml:space="preserve"> takich jak palenie</w:t>
      </w:r>
      <w:r w:rsidR="00FB6B17">
        <w:rPr>
          <w:rFonts w:ascii="Calibri" w:eastAsia="Calibri" w:hAnsi="Calibri" w:cs="Calibri"/>
          <w:sz w:val="24"/>
          <w:szCs w:val="24"/>
        </w:rPr>
        <w:t xml:space="preserve"> tytoniu</w:t>
      </w:r>
      <w:r w:rsidRPr="00BA29A0">
        <w:rPr>
          <w:rFonts w:ascii="Calibri" w:eastAsia="Calibri" w:hAnsi="Calibri" w:cs="Calibri"/>
          <w:sz w:val="24"/>
          <w:szCs w:val="24"/>
        </w:rPr>
        <w:t xml:space="preserve"> czy geny</w:t>
      </w:r>
      <w:r w:rsidR="00FB6B17">
        <w:rPr>
          <w:rFonts w:ascii="Calibri" w:eastAsia="Calibri" w:hAnsi="Calibri" w:cs="Calibri"/>
          <w:sz w:val="24"/>
          <w:szCs w:val="24"/>
        </w:rPr>
        <w:t xml:space="preserve"> -</w:t>
      </w:r>
      <w:r w:rsidRPr="00BA29A0">
        <w:rPr>
          <w:rFonts w:ascii="Calibri" w:eastAsia="Calibri" w:hAnsi="Calibri" w:cs="Calibri"/>
          <w:sz w:val="24"/>
          <w:szCs w:val="24"/>
        </w:rPr>
        <w:t xml:space="preserve"> można </w:t>
      </w:r>
      <w:r w:rsidR="00FD2870" w:rsidRPr="00BA29A0">
        <w:rPr>
          <w:rFonts w:ascii="Calibri" w:eastAsia="Calibri" w:hAnsi="Calibri" w:cs="Calibri"/>
          <w:sz w:val="24"/>
          <w:szCs w:val="24"/>
        </w:rPr>
        <w:t xml:space="preserve">połączyć ze śmiercią jednostki bądź z jej zachorowaniem na </w:t>
      </w:r>
      <w:r w:rsidR="00FB6B17">
        <w:rPr>
          <w:rFonts w:ascii="Calibri" w:eastAsia="Calibri" w:hAnsi="Calibri" w:cs="Calibri"/>
          <w:sz w:val="24"/>
          <w:szCs w:val="24"/>
        </w:rPr>
        <w:t>konkretną</w:t>
      </w:r>
      <w:r w:rsidR="00FB6B17" w:rsidRPr="00BA29A0">
        <w:rPr>
          <w:rFonts w:ascii="Calibri" w:eastAsia="Calibri" w:hAnsi="Calibri" w:cs="Calibri"/>
          <w:sz w:val="24"/>
          <w:szCs w:val="24"/>
        </w:rPr>
        <w:t xml:space="preserve"> </w:t>
      </w:r>
      <w:r w:rsidR="00FD2870" w:rsidRPr="00BA29A0">
        <w:rPr>
          <w:rFonts w:ascii="Calibri" w:eastAsia="Calibri" w:hAnsi="Calibri" w:cs="Calibri"/>
          <w:sz w:val="24"/>
          <w:szCs w:val="24"/>
        </w:rPr>
        <w:t xml:space="preserve">chorobę, to </w:t>
      </w:r>
      <w:r w:rsidR="00FB6B17">
        <w:rPr>
          <w:rFonts w:ascii="Calibri" w:eastAsia="Calibri" w:hAnsi="Calibri" w:cs="Calibri"/>
          <w:sz w:val="24"/>
          <w:szCs w:val="24"/>
        </w:rPr>
        <w:t xml:space="preserve">przyczynianie się </w:t>
      </w:r>
      <w:r w:rsidR="00FD2870" w:rsidRPr="00BA29A0">
        <w:rPr>
          <w:rFonts w:ascii="Calibri" w:eastAsia="Calibri" w:hAnsi="Calibri" w:cs="Calibri"/>
          <w:sz w:val="24"/>
          <w:szCs w:val="24"/>
        </w:rPr>
        <w:t xml:space="preserve">zanieczyszczenia powietrza </w:t>
      </w:r>
      <w:r w:rsidR="00FB6B17">
        <w:rPr>
          <w:rFonts w:ascii="Calibri" w:eastAsia="Calibri" w:hAnsi="Calibri" w:cs="Calibri"/>
          <w:sz w:val="24"/>
          <w:szCs w:val="24"/>
        </w:rPr>
        <w:t>do</w:t>
      </w:r>
      <w:r w:rsidR="00FD2870" w:rsidRPr="00BA29A0">
        <w:rPr>
          <w:rFonts w:ascii="Calibri" w:eastAsia="Calibri" w:hAnsi="Calibri" w:cs="Calibri"/>
          <w:sz w:val="24"/>
          <w:szCs w:val="24"/>
        </w:rPr>
        <w:t xml:space="preserve"> </w:t>
      </w:r>
      <w:r w:rsidR="00FB6B17">
        <w:rPr>
          <w:rFonts w:ascii="Calibri" w:eastAsia="Calibri" w:hAnsi="Calibri" w:cs="Calibri"/>
          <w:sz w:val="24"/>
          <w:szCs w:val="24"/>
        </w:rPr>
        <w:t>przedwczesnego zgonu</w:t>
      </w:r>
      <w:r w:rsidR="00FB6B17" w:rsidRPr="00BA29A0">
        <w:rPr>
          <w:rFonts w:ascii="Calibri" w:eastAsia="Calibri" w:hAnsi="Calibri" w:cs="Calibri"/>
          <w:sz w:val="24"/>
          <w:szCs w:val="24"/>
        </w:rPr>
        <w:t xml:space="preserve"> </w:t>
      </w:r>
      <w:r w:rsidR="00FD2870" w:rsidRPr="00BA29A0">
        <w:rPr>
          <w:rFonts w:ascii="Calibri" w:eastAsia="Calibri" w:hAnsi="Calibri" w:cs="Calibri"/>
          <w:sz w:val="24"/>
          <w:szCs w:val="24"/>
        </w:rPr>
        <w:t>został</w:t>
      </w:r>
      <w:r w:rsidR="00FB6B17">
        <w:rPr>
          <w:rFonts w:ascii="Calibri" w:eastAsia="Calibri" w:hAnsi="Calibri" w:cs="Calibri"/>
          <w:sz w:val="24"/>
          <w:szCs w:val="24"/>
        </w:rPr>
        <w:t>o</w:t>
      </w:r>
      <w:r w:rsidR="00FD2870" w:rsidRPr="00BA29A0">
        <w:rPr>
          <w:rFonts w:ascii="Calibri" w:eastAsia="Calibri" w:hAnsi="Calibri" w:cs="Calibri"/>
          <w:sz w:val="24"/>
          <w:szCs w:val="24"/>
        </w:rPr>
        <w:t xml:space="preserve"> opisan</w:t>
      </w:r>
      <w:r w:rsidR="00FB6B17">
        <w:rPr>
          <w:rFonts w:ascii="Calibri" w:eastAsia="Calibri" w:hAnsi="Calibri" w:cs="Calibri"/>
          <w:sz w:val="24"/>
          <w:szCs w:val="24"/>
        </w:rPr>
        <w:t>e</w:t>
      </w:r>
      <w:r w:rsidR="00FD2870" w:rsidRPr="00BA29A0">
        <w:rPr>
          <w:rFonts w:ascii="Calibri" w:eastAsia="Calibri" w:hAnsi="Calibri" w:cs="Calibri"/>
          <w:sz w:val="24"/>
          <w:szCs w:val="24"/>
        </w:rPr>
        <w:t xml:space="preserve"> ilościowo</w:t>
      </w:r>
      <w:r w:rsidR="00FB6B17">
        <w:rPr>
          <w:rFonts w:ascii="Calibri" w:eastAsia="Calibri" w:hAnsi="Calibri" w:cs="Calibri"/>
          <w:sz w:val="24"/>
          <w:szCs w:val="24"/>
        </w:rPr>
        <w:t>,</w:t>
      </w:r>
      <w:r w:rsidR="00FD2870" w:rsidRPr="00BA29A0">
        <w:rPr>
          <w:rFonts w:ascii="Calibri" w:eastAsia="Calibri" w:hAnsi="Calibri" w:cs="Calibri"/>
          <w:sz w:val="24"/>
          <w:szCs w:val="24"/>
        </w:rPr>
        <w:t xml:space="preserve"> na podstawie obszernych badań populacyjnych. Takie badania porównują śmiertelność dużych grup populacji, które są narażone na różne poziomy zanieczyszczenia powietrza,</w:t>
      </w:r>
      <w:r w:rsidR="00FB6B17">
        <w:rPr>
          <w:rFonts w:ascii="Calibri" w:eastAsia="Calibri" w:hAnsi="Calibri" w:cs="Calibri"/>
          <w:sz w:val="24"/>
          <w:szCs w:val="24"/>
        </w:rPr>
        <w:t xml:space="preserve"> podczas gdy</w:t>
      </w:r>
      <w:r w:rsidR="00FD2870" w:rsidRPr="00BA29A0">
        <w:rPr>
          <w:rFonts w:ascii="Calibri" w:eastAsia="Calibri" w:hAnsi="Calibri" w:cs="Calibri"/>
          <w:sz w:val="24"/>
          <w:szCs w:val="24"/>
        </w:rPr>
        <w:t xml:space="preserve"> inne czynniki ryzyka są wykluczane na podstawie analizy statystycznej. Konkretna ilość zanieczyszczeń powietrza</w:t>
      </w:r>
      <w:r w:rsidR="00FB6B17">
        <w:rPr>
          <w:rFonts w:ascii="Calibri" w:eastAsia="Calibri" w:hAnsi="Calibri" w:cs="Calibri"/>
          <w:sz w:val="24"/>
          <w:szCs w:val="24"/>
        </w:rPr>
        <w:t xml:space="preserve"> -</w:t>
      </w:r>
      <w:r w:rsidR="00FD2870" w:rsidRPr="00BA29A0">
        <w:rPr>
          <w:rFonts w:ascii="Calibri" w:eastAsia="Calibri" w:hAnsi="Calibri" w:cs="Calibri"/>
          <w:sz w:val="24"/>
          <w:szCs w:val="24"/>
        </w:rPr>
        <w:t xml:space="preserve"> na przykład ta</w:t>
      </w:r>
      <w:r w:rsidR="00FB6B17">
        <w:rPr>
          <w:rFonts w:ascii="Calibri" w:eastAsia="Calibri" w:hAnsi="Calibri" w:cs="Calibri"/>
          <w:sz w:val="24"/>
          <w:szCs w:val="24"/>
        </w:rPr>
        <w:t>,</w:t>
      </w:r>
      <w:r w:rsidR="00FD2870" w:rsidRPr="00BA29A0">
        <w:rPr>
          <w:rFonts w:ascii="Calibri" w:eastAsia="Calibri" w:hAnsi="Calibri" w:cs="Calibri"/>
          <w:sz w:val="24"/>
          <w:szCs w:val="24"/>
        </w:rPr>
        <w:t xml:space="preserve"> jaka powstaje w wyniku działalności elektrowni węglowych</w:t>
      </w:r>
      <w:r w:rsidR="00FB6B17">
        <w:rPr>
          <w:rFonts w:ascii="Calibri" w:eastAsia="Calibri" w:hAnsi="Calibri" w:cs="Calibri"/>
          <w:sz w:val="24"/>
          <w:szCs w:val="24"/>
        </w:rPr>
        <w:t xml:space="preserve"> -</w:t>
      </w:r>
      <w:r w:rsidR="00FD2870" w:rsidRPr="00BA29A0">
        <w:rPr>
          <w:rFonts w:ascii="Calibri" w:eastAsia="Calibri" w:hAnsi="Calibri" w:cs="Calibri"/>
          <w:sz w:val="24"/>
          <w:szCs w:val="24"/>
        </w:rPr>
        <w:t xml:space="preserve"> może być w przeliczona na konkretny wzrost śmiertelności. Na każde 10 </w:t>
      </w:r>
      <w:r w:rsidR="00BA29A0">
        <w:rPr>
          <w:rFonts w:ascii="Calibri" w:eastAsia="Calibri" w:hAnsi="Calibri" w:cs="Calibri"/>
          <w:sz w:val="24"/>
          <w:szCs w:val="24"/>
        </w:rPr>
        <w:t>µ</w:t>
      </w:r>
      <w:r w:rsidR="00FD2870" w:rsidRPr="00BA29A0">
        <w:rPr>
          <w:rFonts w:ascii="Calibri" w:eastAsia="Calibri" w:hAnsi="Calibri" w:cs="Calibri"/>
          <w:sz w:val="24"/>
          <w:szCs w:val="24"/>
        </w:rPr>
        <w:t xml:space="preserve">g pyłu zawieszonego wzrost śmiertelności określa się na około 6%. </w:t>
      </w:r>
      <w:r w:rsidR="00FB6B17">
        <w:rPr>
          <w:rFonts w:ascii="Calibri" w:eastAsia="Calibri" w:hAnsi="Calibri" w:cs="Calibri"/>
          <w:sz w:val="24"/>
          <w:szCs w:val="24"/>
        </w:rPr>
        <w:t>N</w:t>
      </w:r>
      <w:r w:rsidR="00BA47D8" w:rsidRPr="00BA29A0">
        <w:rPr>
          <w:rFonts w:ascii="Calibri" w:eastAsia="Calibri" w:hAnsi="Calibri" w:cs="Calibri"/>
          <w:sz w:val="24"/>
          <w:szCs w:val="24"/>
        </w:rPr>
        <w:t>a podstawie emisji z</w:t>
      </w:r>
      <w:r w:rsidR="001B5121">
        <w:rPr>
          <w:rFonts w:ascii="Calibri" w:eastAsia="Calibri" w:hAnsi="Calibri" w:cs="Calibri"/>
          <w:sz w:val="24"/>
          <w:szCs w:val="24"/>
        </w:rPr>
        <w:t> </w:t>
      </w:r>
      <w:r w:rsidR="00BA47D8" w:rsidRPr="00BA29A0">
        <w:rPr>
          <w:rFonts w:ascii="Calibri" w:eastAsia="Calibri" w:hAnsi="Calibri" w:cs="Calibri"/>
          <w:sz w:val="24"/>
          <w:szCs w:val="24"/>
        </w:rPr>
        <w:t>elektrowni węglowej można oszacować</w:t>
      </w:r>
      <w:r w:rsidR="00FB6B17">
        <w:rPr>
          <w:rFonts w:ascii="Calibri" w:eastAsia="Calibri" w:hAnsi="Calibri" w:cs="Calibri"/>
          <w:sz w:val="24"/>
          <w:szCs w:val="24"/>
        </w:rPr>
        <w:t>,</w:t>
      </w:r>
      <w:r w:rsidR="00BA47D8" w:rsidRPr="00BA29A0">
        <w:rPr>
          <w:rFonts w:ascii="Calibri" w:eastAsia="Calibri" w:hAnsi="Calibri" w:cs="Calibri"/>
          <w:sz w:val="24"/>
          <w:szCs w:val="24"/>
        </w:rPr>
        <w:t xml:space="preserve"> jak duży będzie dodatkowy</w:t>
      </w:r>
      <w:r w:rsidR="00FB6B17">
        <w:rPr>
          <w:rFonts w:ascii="Calibri" w:eastAsia="Calibri" w:hAnsi="Calibri" w:cs="Calibri"/>
          <w:sz w:val="24"/>
          <w:szCs w:val="24"/>
        </w:rPr>
        <w:t xml:space="preserve"> wzrost stężeń</w:t>
      </w:r>
      <w:r w:rsidR="00BA47D8" w:rsidRPr="00BA29A0">
        <w:rPr>
          <w:rFonts w:ascii="Calibri" w:eastAsia="Calibri" w:hAnsi="Calibri" w:cs="Calibri"/>
          <w:sz w:val="24"/>
          <w:szCs w:val="24"/>
        </w:rPr>
        <w:t xml:space="preserve"> substancji, które wdychamy wraz z powietrzem, na przykład pyłu zawieszonego. Indywidualną śmierć możnaby przypisać zanieczyszczeniu powietrza, gdyby nie istniały inne czynniki ryzyka</w:t>
      </w:r>
      <w:r w:rsidR="00FB6B17">
        <w:rPr>
          <w:rFonts w:ascii="Calibri" w:eastAsia="Calibri" w:hAnsi="Calibri" w:cs="Calibri"/>
          <w:sz w:val="24"/>
          <w:szCs w:val="24"/>
        </w:rPr>
        <w:t xml:space="preserve"> -</w:t>
      </w:r>
      <w:r w:rsidR="00BA47D8" w:rsidRPr="00BA29A0">
        <w:rPr>
          <w:rFonts w:ascii="Calibri" w:eastAsia="Calibri" w:hAnsi="Calibri" w:cs="Calibri"/>
          <w:sz w:val="24"/>
          <w:szCs w:val="24"/>
        </w:rPr>
        <w:t xml:space="preserve"> w przeciwnym razie </w:t>
      </w:r>
      <w:r w:rsidR="00FB6B17">
        <w:rPr>
          <w:rFonts w:ascii="Calibri" w:eastAsia="Calibri" w:hAnsi="Calibri" w:cs="Calibri"/>
          <w:sz w:val="24"/>
          <w:szCs w:val="24"/>
        </w:rPr>
        <w:t>zanieczyszczenia powietrza</w:t>
      </w:r>
      <w:r w:rsidR="00BA47D8" w:rsidRPr="00BA29A0">
        <w:rPr>
          <w:rFonts w:ascii="Calibri" w:eastAsia="Calibri" w:hAnsi="Calibri" w:cs="Calibri"/>
          <w:sz w:val="24"/>
          <w:szCs w:val="24"/>
        </w:rPr>
        <w:t xml:space="preserve"> trzeba uznać za jeden spośród wielu czynnik</w:t>
      </w:r>
      <w:r w:rsidR="00FB6B17">
        <w:rPr>
          <w:rFonts w:ascii="Calibri" w:eastAsia="Calibri" w:hAnsi="Calibri" w:cs="Calibri"/>
          <w:sz w:val="24"/>
          <w:szCs w:val="24"/>
        </w:rPr>
        <w:t>ów (</w:t>
      </w:r>
      <w:r w:rsidR="00BA47D8" w:rsidRPr="00BA29A0">
        <w:rPr>
          <w:rFonts w:ascii="Calibri" w:eastAsia="Calibri" w:hAnsi="Calibri" w:cs="Calibri"/>
          <w:sz w:val="24"/>
          <w:szCs w:val="24"/>
        </w:rPr>
        <w:t xml:space="preserve">któremu jednak można przypisać konkretny procent wszystkich </w:t>
      </w:r>
      <w:r w:rsidR="00FB6B17">
        <w:rPr>
          <w:rFonts w:ascii="Calibri" w:eastAsia="Calibri" w:hAnsi="Calibri" w:cs="Calibri"/>
          <w:sz w:val="24"/>
          <w:szCs w:val="24"/>
        </w:rPr>
        <w:t xml:space="preserve">zgonów </w:t>
      </w:r>
      <w:r w:rsidR="00BA47D8" w:rsidRPr="00BA29A0">
        <w:rPr>
          <w:rFonts w:ascii="Calibri" w:eastAsia="Calibri" w:hAnsi="Calibri" w:cs="Calibri"/>
          <w:sz w:val="24"/>
          <w:szCs w:val="24"/>
        </w:rPr>
        <w:t>naturalnych</w:t>
      </w:r>
      <w:r w:rsidR="00FB6B17">
        <w:rPr>
          <w:rFonts w:ascii="Calibri" w:eastAsia="Calibri" w:hAnsi="Calibri" w:cs="Calibri"/>
          <w:sz w:val="24"/>
          <w:szCs w:val="24"/>
        </w:rPr>
        <w:t>)</w:t>
      </w:r>
      <w:r w:rsidR="00BA47D8" w:rsidRPr="00BA29A0">
        <w:rPr>
          <w:rFonts w:ascii="Calibri" w:eastAsia="Calibri" w:hAnsi="Calibri" w:cs="Calibri"/>
          <w:sz w:val="24"/>
          <w:szCs w:val="24"/>
        </w:rPr>
        <w:t>.</w:t>
      </w:r>
    </w:p>
    <w:p w14:paraId="41AE8339" w14:textId="77777777" w:rsidR="00876A1F" w:rsidRPr="0025758D" w:rsidRDefault="00876A1F" w:rsidP="002B4712">
      <w:pPr>
        <w:jc w:val="both"/>
      </w:pPr>
    </w:p>
    <w:p w14:paraId="6F0AE9B6" w14:textId="720B12AE" w:rsidR="00BA47D8" w:rsidRPr="00BA47D8" w:rsidRDefault="00BA47D8" w:rsidP="002B4712">
      <w:pPr>
        <w:jc w:val="both"/>
      </w:pPr>
      <w:r w:rsidRPr="00BA47D8">
        <w:rPr>
          <w:rFonts w:ascii="Calibri" w:eastAsia="Calibri" w:hAnsi="Calibri" w:cs="Calibri"/>
          <w:b/>
          <w:sz w:val="24"/>
          <w:szCs w:val="24"/>
        </w:rPr>
        <w:t>Czy gdyby naprawdę zamknąć wszystkie 280 elektrowni węglowych w Europie to udałoby się uratować</w:t>
      </w:r>
      <w:r w:rsidR="001B6632">
        <w:rPr>
          <w:rFonts w:ascii="Calibri" w:eastAsia="Calibri" w:hAnsi="Calibri" w:cs="Calibri"/>
          <w:b/>
          <w:sz w:val="24"/>
          <w:szCs w:val="24"/>
        </w:rPr>
        <w:t xml:space="preserve"> życie</w:t>
      </w:r>
      <w:r w:rsidRPr="00BA47D8">
        <w:rPr>
          <w:rFonts w:ascii="Calibri" w:eastAsia="Calibri" w:hAnsi="Calibri" w:cs="Calibri"/>
          <w:b/>
          <w:sz w:val="24"/>
          <w:szCs w:val="24"/>
        </w:rPr>
        <w:t xml:space="preserve"> 23 000 osób</w:t>
      </w:r>
      <w:r w:rsidR="001B6632">
        <w:rPr>
          <w:rFonts w:ascii="Calibri" w:eastAsia="Calibri" w:hAnsi="Calibri" w:cs="Calibri"/>
          <w:b/>
          <w:sz w:val="24"/>
          <w:szCs w:val="24"/>
        </w:rPr>
        <w:t xml:space="preserve"> rocznie</w:t>
      </w:r>
      <w:r w:rsidRPr="00BA47D8">
        <w:rPr>
          <w:rFonts w:ascii="Calibri" w:eastAsia="Calibri" w:hAnsi="Calibri" w:cs="Calibri"/>
          <w:b/>
          <w:sz w:val="24"/>
          <w:szCs w:val="24"/>
        </w:rPr>
        <w:t>?</w:t>
      </w:r>
      <w:r w:rsidR="001B5121">
        <w:rPr>
          <w:rFonts w:ascii="Calibri" w:eastAsia="Calibri" w:hAnsi="Calibri" w:cs="Calibri"/>
          <w:b/>
          <w:sz w:val="24"/>
          <w:szCs w:val="24"/>
        </w:rPr>
        <w:tab/>
      </w:r>
      <w:r w:rsidR="00070D9E">
        <w:rPr>
          <w:rFonts w:ascii="Calibri" w:eastAsia="Calibri" w:hAnsi="Calibri" w:cs="Calibri"/>
          <w:b/>
          <w:sz w:val="24"/>
          <w:szCs w:val="24"/>
        </w:rPr>
        <w:br/>
      </w:r>
    </w:p>
    <w:p w14:paraId="0109127D" w14:textId="1C45171A" w:rsidR="00E67FCF" w:rsidRPr="00E67FCF" w:rsidRDefault="00E67FCF" w:rsidP="002B4712">
      <w:pPr>
        <w:jc w:val="both"/>
        <w:rPr>
          <w:rFonts w:ascii="Calibri" w:eastAsia="Calibri" w:hAnsi="Calibri" w:cs="Calibri"/>
          <w:sz w:val="24"/>
          <w:szCs w:val="24"/>
        </w:rPr>
      </w:pPr>
      <w:r w:rsidRPr="00E67FCF">
        <w:rPr>
          <w:rFonts w:ascii="Calibri" w:eastAsia="Calibri" w:hAnsi="Calibri" w:cs="Calibri"/>
          <w:sz w:val="24"/>
          <w:szCs w:val="24"/>
        </w:rPr>
        <w:t xml:space="preserve">Gdyby Europa </w:t>
      </w:r>
      <w:r w:rsidR="001B6632">
        <w:rPr>
          <w:rFonts w:ascii="Calibri" w:eastAsia="Calibri" w:hAnsi="Calibri" w:cs="Calibri"/>
          <w:sz w:val="24"/>
          <w:szCs w:val="24"/>
        </w:rPr>
        <w:t xml:space="preserve">całkowicie </w:t>
      </w:r>
      <w:r w:rsidRPr="00E67FCF">
        <w:rPr>
          <w:rFonts w:ascii="Calibri" w:eastAsia="Calibri" w:hAnsi="Calibri" w:cs="Calibri"/>
          <w:sz w:val="24"/>
          <w:szCs w:val="24"/>
        </w:rPr>
        <w:t>zrezygnowała z wykorzystania węgla do produkcji energii to redukcja emisji zanieczyszczeń powietrz</w:t>
      </w:r>
      <w:r w:rsidR="001B6632">
        <w:rPr>
          <w:rFonts w:ascii="Calibri" w:eastAsia="Calibri" w:hAnsi="Calibri" w:cs="Calibri"/>
          <w:sz w:val="24"/>
          <w:szCs w:val="24"/>
        </w:rPr>
        <w:t>a (</w:t>
      </w:r>
      <w:r w:rsidRPr="00E67FCF">
        <w:rPr>
          <w:rFonts w:ascii="Calibri" w:eastAsia="Calibri" w:hAnsi="Calibri" w:cs="Calibri"/>
          <w:sz w:val="24"/>
          <w:szCs w:val="24"/>
        </w:rPr>
        <w:t>która stanowi duży udział w całkowitej ilości emisji</w:t>
      </w:r>
      <w:r w:rsidR="001B6632">
        <w:rPr>
          <w:rFonts w:ascii="Calibri" w:eastAsia="Calibri" w:hAnsi="Calibri" w:cs="Calibri"/>
          <w:sz w:val="24"/>
          <w:szCs w:val="24"/>
        </w:rPr>
        <w:t>)</w:t>
      </w:r>
      <w:r w:rsidRPr="00E67FCF">
        <w:rPr>
          <w:rFonts w:ascii="Calibri" w:eastAsia="Calibri" w:hAnsi="Calibri" w:cs="Calibri"/>
          <w:sz w:val="24"/>
          <w:szCs w:val="24"/>
        </w:rPr>
        <w:t xml:space="preserve"> oznaczałaby, że Europejczycy oddychaliby czystszym powietrzem, a śmiertelność zostałaby ograniczona. </w:t>
      </w:r>
      <w:r>
        <w:rPr>
          <w:rFonts w:ascii="Calibri" w:eastAsia="Calibri" w:hAnsi="Calibri" w:cs="Calibri"/>
          <w:sz w:val="24"/>
          <w:szCs w:val="24"/>
        </w:rPr>
        <w:t>Czy byłoby to więcej</w:t>
      </w:r>
      <w:r w:rsidR="001B6632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czy mniej niż 23 000 osób</w:t>
      </w:r>
      <w:r w:rsidR="001B6632">
        <w:rPr>
          <w:rFonts w:ascii="Calibri" w:eastAsia="Calibri" w:hAnsi="Calibri" w:cs="Calibri"/>
          <w:sz w:val="24"/>
          <w:szCs w:val="24"/>
        </w:rPr>
        <w:t xml:space="preserve"> -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B6632">
        <w:rPr>
          <w:rFonts w:ascii="Calibri" w:eastAsia="Calibri" w:hAnsi="Calibri" w:cs="Calibri"/>
          <w:sz w:val="24"/>
          <w:szCs w:val="24"/>
        </w:rPr>
        <w:t xml:space="preserve">w dużej mierze </w:t>
      </w:r>
      <w:r>
        <w:rPr>
          <w:rFonts w:ascii="Calibri" w:eastAsia="Calibri" w:hAnsi="Calibri" w:cs="Calibri"/>
          <w:sz w:val="24"/>
          <w:szCs w:val="24"/>
        </w:rPr>
        <w:t>zależy</w:t>
      </w:r>
      <w:r w:rsidR="001B6632">
        <w:rPr>
          <w:rFonts w:ascii="Calibri" w:eastAsia="Calibri" w:hAnsi="Calibri" w:cs="Calibri"/>
          <w:sz w:val="24"/>
          <w:szCs w:val="24"/>
        </w:rPr>
        <w:t xml:space="preserve"> także</w:t>
      </w:r>
      <w:r>
        <w:rPr>
          <w:rFonts w:ascii="Calibri" w:eastAsia="Calibri" w:hAnsi="Calibri" w:cs="Calibri"/>
          <w:sz w:val="24"/>
          <w:szCs w:val="24"/>
        </w:rPr>
        <w:t xml:space="preserve"> od dodatkowych czynników</w:t>
      </w:r>
      <w:r w:rsidR="001B6632">
        <w:rPr>
          <w:rFonts w:ascii="Calibri" w:eastAsia="Calibri" w:hAnsi="Calibri" w:cs="Calibri"/>
          <w:sz w:val="24"/>
          <w:szCs w:val="24"/>
        </w:rPr>
        <w:t xml:space="preserve"> -</w:t>
      </w:r>
      <w:r>
        <w:rPr>
          <w:rFonts w:ascii="Calibri" w:eastAsia="Calibri" w:hAnsi="Calibri" w:cs="Calibri"/>
          <w:sz w:val="24"/>
          <w:szCs w:val="24"/>
        </w:rPr>
        <w:t xml:space="preserve"> głównie od tego czym węgiel zostałby zastąpiony.</w:t>
      </w:r>
    </w:p>
    <w:p w14:paraId="1024C99B" w14:textId="44CA4A10" w:rsidR="00BA47D8" w:rsidRPr="00E67FCF" w:rsidRDefault="00BA47D8" w:rsidP="002B4712">
      <w:pPr>
        <w:jc w:val="both"/>
      </w:pPr>
    </w:p>
    <w:p w14:paraId="783AE89E" w14:textId="454C0789" w:rsidR="001B371B" w:rsidRPr="001B371B" w:rsidRDefault="001B371B" w:rsidP="002B4712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1B371B">
        <w:rPr>
          <w:rFonts w:ascii="Calibri" w:eastAsia="Calibri" w:hAnsi="Calibri" w:cs="Calibri"/>
          <w:b/>
          <w:sz w:val="24"/>
          <w:szCs w:val="24"/>
        </w:rPr>
        <w:t xml:space="preserve">Czy istnieją jakieś przykłady tego, że elektrownia węglowa została zamknięta i w </w:t>
      </w:r>
      <w:r w:rsidR="00305106" w:rsidRPr="001B371B">
        <w:rPr>
          <w:rFonts w:ascii="Calibri" w:eastAsia="Calibri" w:hAnsi="Calibri" w:cs="Calibri"/>
          <w:b/>
          <w:sz w:val="24"/>
          <w:szCs w:val="24"/>
        </w:rPr>
        <w:t>rezultacie</w:t>
      </w:r>
      <w:r w:rsidRPr="001B371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0206B">
        <w:rPr>
          <w:rFonts w:ascii="Calibri" w:eastAsia="Calibri" w:hAnsi="Calibri" w:cs="Calibri"/>
          <w:b/>
          <w:sz w:val="24"/>
          <w:szCs w:val="24"/>
        </w:rPr>
        <w:t>zmarło mniej ludzi</w:t>
      </w:r>
      <w:r w:rsidRPr="001B371B">
        <w:rPr>
          <w:rFonts w:ascii="Calibri" w:eastAsia="Calibri" w:hAnsi="Calibri" w:cs="Calibri"/>
          <w:b/>
          <w:sz w:val="24"/>
          <w:szCs w:val="24"/>
        </w:rPr>
        <w:t>?</w:t>
      </w:r>
      <w:r w:rsidR="001B5121">
        <w:rPr>
          <w:rFonts w:ascii="Calibri" w:eastAsia="Calibri" w:hAnsi="Calibri" w:cs="Calibri"/>
          <w:b/>
          <w:sz w:val="24"/>
          <w:szCs w:val="24"/>
        </w:rPr>
        <w:tab/>
      </w:r>
      <w:r w:rsidR="0000206B">
        <w:rPr>
          <w:rFonts w:ascii="Calibri" w:eastAsia="Calibri" w:hAnsi="Calibri" w:cs="Calibri"/>
          <w:b/>
          <w:sz w:val="24"/>
          <w:szCs w:val="24"/>
        </w:rPr>
        <w:br/>
      </w:r>
    </w:p>
    <w:p w14:paraId="42124F88" w14:textId="370C5657" w:rsidR="00876A1F" w:rsidRPr="002B4712" w:rsidRDefault="00C53921" w:rsidP="002B4712">
      <w:pPr>
        <w:jc w:val="both"/>
        <w:rPr>
          <w:rFonts w:ascii="Calibri" w:hAnsi="Calibri"/>
          <w:sz w:val="24"/>
          <w:szCs w:val="24"/>
        </w:rPr>
      </w:pPr>
      <w:r w:rsidRPr="002B4712">
        <w:rPr>
          <w:rFonts w:ascii="Calibri" w:hAnsi="Calibri"/>
          <w:sz w:val="24"/>
          <w:szCs w:val="24"/>
        </w:rPr>
        <w:t>Rejon Ontario w Kanadzie wygaszał elektrownie węglowe przez 17 lat, żeby ostatecznie</w:t>
      </w:r>
      <w:r w:rsidR="0000206B">
        <w:rPr>
          <w:rFonts w:ascii="Calibri" w:hAnsi="Calibri"/>
          <w:sz w:val="24"/>
          <w:szCs w:val="24"/>
        </w:rPr>
        <w:t xml:space="preserve">, </w:t>
      </w:r>
      <w:r w:rsidRPr="002B4712">
        <w:rPr>
          <w:rFonts w:ascii="Calibri" w:hAnsi="Calibri"/>
          <w:sz w:val="24"/>
          <w:szCs w:val="24"/>
        </w:rPr>
        <w:t>w</w:t>
      </w:r>
      <w:r w:rsidR="001B5121">
        <w:rPr>
          <w:rFonts w:ascii="Calibri" w:hAnsi="Calibri"/>
          <w:sz w:val="24"/>
          <w:szCs w:val="24"/>
        </w:rPr>
        <w:t> </w:t>
      </w:r>
      <w:r w:rsidRPr="002B4712">
        <w:rPr>
          <w:rFonts w:ascii="Calibri" w:hAnsi="Calibri"/>
          <w:sz w:val="24"/>
          <w:szCs w:val="24"/>
        </w:rPr>
        <w:t>2014</w:t>
      </w:r>
      <w:r w:rsidR="0000206B">
        <w:rPr>
          <w:rFonts w:ascii="Calibri" w:hAnsi="Calibri"/>
          <w:sz w:val="24"/>
          <w:szCs w:val="24"/>
        </w:rPr>
        <w:t>,</w:t>
      </w:r>
      <w:r w:rsidRPr="002B4712">
        <w:rPr>
          <w:rFonts w:ascii="Calibri" w:hAnsi="Calibri"/>
          <w:sz w:val="24"/>
          <w:szCs w:val="24"/>
        </w:rPr>
        <w:t xml:space="preserve"> roku stać się rejonem wolnym od węgla.</w:t>
      </w:r>
      <w:r w:rsidRPr="0000206B">
        <w:rPr>
          <w:rFonts w:ascii="Calibri" w:eastAsia="Calibri" w:hAnsi="Calibri" w:cs="Calibri"/>
          <w:sz w:val="24"/>
          <w:szCs w:val="24"/>
          <w:vertAlign w:val="superscript"/>
        </w:rPr>
        <w:footnoteReference w:id="9"/>
      </w:r>
      <w:r w:rsidRPr="0000206B">
        <w:rPr>
          <w:rFonts w:ascii="Calibri" w:eastAsia="Calibri" w:hAnsi="Calibri" w:cs="Calibri"/>
          <w:sz w:val="24"/>
          <w:szCs w:val="24"/>
        </w:rPr>
        <w:t xml:space="preserve"> </w:t>
      </w:r>
      <w:r w:rsidRPr="002B4712">
        <w:rPr>
          <w:rFonts w:ascii="Calibri" w:hAnsi="Calibri"/>
          <w:sz w:val="24"/>
          <w:szCs w:val="24"/>
        </w:rPr>
        <w:t xml:space="preserve"> Dla stolicy Ontario, Toronto, eksperci </w:t>
      </w:r>
      <w:r w:rsidR="001B5121">
        <w:rPr>
          <w:rFonts w:ascii="Calibri" w:hAnsi="Calibri"/>
          <w:sz w:val="24"/>
          <w:szCs w:val="24"/>
        </w:rPr>
        <w:t>ds. </w:t>
      </w:r>
      <w:r w:rsidR="0000206B">
        <w:rPr>
          <w:rFonts w:ascii="Calibri" w:hAnsi="Calibri"/>
          <w:sz w:val="24"/>
          <w:szCs w:val="24"/>
        </w:rPr>
        <w:t>zdrowia publicznego</w:t>
      </w:r>
      <w:r w:rsidR="0000206B" w:rsidRPr="002B4712">
        <w:rPr>
          <w:rFonts w:ascii="Calibri" w:hAnsi="Calibri"/>
          <w:sz w:val="24"/>
          <w:szCs w:val="24"/>
        </w:rPr>
        <w:t xml:space="preserve"> </w:t>
      </w:r>
      <w:r w:rsidRPr="002B4712">
        <w:rPr>
          <w:rFonts w:ascii="Calibri" w:hAnsi="Calibri"/>
          <w:sz w:val="24"/>
          <w:szCs w:val="24"/>
        </w:rPr>
        <w:t xml:space="preserve">od roku 2004 odnotowali spadek stężeń zanieczyszczeń powietrza </w:t>
      </w:r>
      <w:r w:rsidR="0000206B">
        <w:rPr>
          <w:rFonts w:ascii="Calibri" w:hAnsi="Calibri"/>
          <w:sz w:val="24"/>
          <w:szCs w:val="24"/>
        </w:rPr>
        <w:t xml:space="preserve">oraz </w:t>
      </w:r>
      <w:r w:rsidRPr="002B4712">
        <w:rPr>
          <w:rFonts w:ascii="Calibri" w:hAnsi="Calibri"/>
          <w:sz w:val="24"/>
          <w:szCs w:val="24"/>
        </w:rPr>
        <w:t>związany z tym spadek śmiertelności o 23%.</w:t>
      </w:r>
      <w:r w:rsidRPr="0000206B">
        <w:rPr>
          <w:rFonts w:ascii="Calibri" w:eastAsia="Calibri" w:hAnsi="Calibri" w:cs="Calibri"/>
          <w:sz w:val="24"/>
          <w:szCs w:val="24"/>
          <w:vertAlign w:val="superscript"/>
        </w:rPr>
        <w:footnoteReference w:id="10"/>
      </w:r>
      <w:r w:rsidRPr="0000206B">
        <w:rPr>
          <w:rFonts w:ascii="Calibri" w:eastAsia="Calibri" w:hAnsi="Calibri" w:cs="Calibri"/>
          <w:sz w:val="24"/>
          <w:szCs w:val="24"/>
        </w:rPr>
        <w:t xml:space="preserve"> </w:t>
      </w:r>
      <w:r w:rsidRPr="002B4712">
        <w:rPr>
          <w:rFonts w:ascii="Calibri" w:hAnsi="Calibri"/>
          <w:sz w:val="24"/>
          <w:szCs w:val="24"/>
        </w:rPr>
        <w:t xml:space="preserve"> Poziom zanieczyszczeń powietrza </w:t>
      </w:r>
      <w:r w:rsidR="0000206B">
        <w:rPr>
          <w:rFonts w:ascii="Calibri" w:hAnsi="Calibri"/>
          <w:sz w:val="24"/>
          <w:szCs w:val="24"/>
        </w:rPr>
        <w:t xml:space="preserve">zdecydowanie </w:t>
      </w:r>
      <w:r w:rsidRPr="002B4712">
        <w:rPr>
          <w:rFonts w:ascii="Calibri" w:hAnsi="Calibri"/>
          <w:sz w:val="24"/>
          <w:szCs w:val="24"/>
        </w:rPr>
        <w:t xml:space="preserve">zmniejszył się w </w:t>
      </w:r>
      <w:r w:rsidR="0000206B">
        <w:rPr>
          <w:rFonts w:ascii="Calibri" w:hAnsi="Calibri"/>
          <w:sz w:val="24"/>
          <w:szCs w:val="24"/>
        </w:rPr>
        <w:t>tym regionie</w:t>
      </w:r>
      <w:r w:rsidRPr="002B4712">
        <w:rPr>
          <w:rFonts w:ascii="Calibri" w:hAnsi="Calibri"/>
          <w:sz w:val="24"/>
          <w:szCs w:val="24"/>
        </w:rPr>
        <w:t xml:space="preserve">, </w:t>
      </w:r>
      <w:r w:rsidR="0000206B">
        <w:rPr>
          <w:rFonts w:ascii="Calibri" w:hAnsi="Calibri"/>
          <w:sz w:val="24"/>
          <w:szCs w:val="24"/>
        </w:rPr>
        <w:t>zaś</w:t>
      </w:r>
      <w:r w:rsidRPr="002B4712">
        <w:rPr>
          <w:rFonts w:ascii="Calibri" w:hAnsi="Calibri"/>
          <w:sz w:val="24"/>
          <w:szCs w:val="24"/>
        </w:rPr>
        <w:t xml:space="preserve"> odejście od węgla było jednym z czynników, dzięki którym </w:t>
      </w:r>
      <w:r w:rsidR="0000206B">
        <w:rPr>
          <w:rFonts w:ascii="Calibri" w:hAnsi="Calibri"/>
          <w:sz w:val="24"/>
          <w:szCs w:val="24"/>
        </w:rPr>
        <w:t>stało się</w:t>
      </w:r>
      <w:r w:rsidR="0000206B" w:rsidRPr="002B4712">
        <w:rPr>
          <w:rFonts w:ascii="Calibri" w:hAnsi="Calibri"/>
          <w:sz w:val="24"/>
          <w:szCs w:val="24"/>
        </w:rPr>
        <w:t xml:space="preserve"> </w:t>
      </w:r>
      <w:r w:rsidRPr="002B4712">
        <w:rPr>
          <w:rFonts w:ascii="Calibri" w:hAnsi="Calibri"/>
          <w:sz w:val="24"/>
          <w:szCs w:val="24"/>
        </w:rPr>
        <w:t>to możliwe.</w:t>
      </w:r>
      <w:r w:rsidRPr="0000206B">
        <w:rPr>
          <w:rFonts w:ascii="Calibri" w:eastAsia="Calibri" w:hAnsi="Calibri" w:cs="Calibri"/>
          <w:sz w:val="24"/>
          <w:szCs w:val="24"/>
          <w:vertAlign w:val="superscript"/>
        </w:rPr>
        <w:t xml:space="preserve"> </w:t>
      </w:r>
      <w:r w:rsidRPr="0000206B">
        <w:rPr>
          <w:rFonts w:ascii="Calibri" w:eastAsia="Calibri" w:hAnsi="Calibri" w:cs="Calibri"/>
          <w:sz w:val="24"/>
          <w:szCs w:val="24"/>
          <w:vertAlign w:val="superscript"/>
        </w:rPr>
        <w:footnoteReference w:id="11"/>
      </w:r>
      <w:r w:rsidRPr="002B4712">
        <w:rPr>
          <w:rFonts w:ascii="Calibri" w:hAnsi="Calibri"/>
          <w:sz w:val="24"/>
          <w:szCs w:val="24"/>
        </w:rPr>
        <w:t xml:space="preserve"> </w:t>
      </w:r>
    </w:p>
    <w:p w14:paraId="5227BEF8" w14:textId="485D4633" w:rsidR="00C53921" w:rsidRPr="00C53921" w:rsidRDefault="00C53921" w:rsidP="002B4712">
      <w:pPr>
        <w:jc w:val="both"/>
      </w:pPr>
    </w:p>
    <w:p w14:paraId="50F6A532" w14:textId="492B744F" w:rsidR="00C53921" w:rsidRPr="00C53921" w:rsidRDefault="0025225E" w:rsidP="002B4712">
      <w:pPr>
        <w:jc w:val="both"/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Które</w:t>
      </w:r>
      <w:r w:rsidRPr="00C5392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53921" w:rsidRPr="00C53921">
        <w:rPr>
          <w:rFonts w:ascii="Calibri" w:eastAsia="Calibri" w:hAnsi="Calibri" w:cs="Calibri"/>
          <w:b/>
          <w:sz w:val="24"/>
          <w:szCs w:val="24"/>
        </w:rPr>
        <w:t xml:space="preserve">choroby </w:t>
      </w:r>
      <w:r w:rsidR="00C53921">
        <w:rPr>
          <w:rFonts w:ascii="Calibri" w:eastAsia="Calibri" w:hAnsi="Calibri" w:cs="Calibri"/>
          <w:b/>
          <w:sz w:val="24"/>
          <w:szCs w:val="24"/>
        </w:rPr>
        <w:t xml:space="preserve">związane z narażeniem na </w:t>
      </w:r>
      <w:r w:rsidR="008A0AD2">
        <w:rPr>
          <w:rFonts w:ascii="Calibri" w:eastAsia="Calibri" w:hAnsi="Calibri" w:cs="Calibri"/>
          <w:b/>
          <w:sz w:val="24"/>
          <w:szCs w:val="24"/>
        </w:rPr>
        <w:t>emisje z elektrowni węglowych zostały uwzględnione w analizie?</w:t>
      </w:r>
      <w:r w:rsidR="001B5121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br/>
      </w:r>
    </w:p>
    <w:p w14:paraId="42C0CBA9" w14:textId="6322F460" w:rsidR="00010FC9" w:rsidRPr="00010FC9" w:rsidRDefault="008A0AD2" w:rsidP="002B4712">
      <w:pPr>
        <w:jc w:val="both"/>
        <w:rPr>
          <w:rFonts w:ascii="Calibri" w:eastAsia="Calibri" w:hAnsi="Calibri" w:cs="Calibri"/>
          <w:sz w:val="24"/>
          <w:szCs w:val="24"/>
        </w:rPr>
      </w:pPr>
      <w:r w:rsidRPr="008A0AD2">
        <w:rPr>
          <w:rFonts w:ascii="Calibri" w:eastAsia="Calibri" w:hAnsi="Calibri" w:cs="Calibri"/>
          <w:sz w:val="24"/>
          <w:szCs w:val="24"/>
        </w:rPr>
        <w:t xml:space="preserve">Analiza </w:t>
      </w:r>
      <w:r w:rsidR="0025225E">
        <w:rPr>
          <w:rFonts w:ascii="Calibri" w:eastAsia="Calibri" w:hAnsi="Calibri" w:cs="Calibri"/>
          <w:sz w:val="24"/>
          <w:szCs w:val="24"/>
        </w:rPr>
        <w:t xml:space="preserve">zastosowana w raporcie </w:t>
      </w:r>
      <w:r w:rsidRPr="008A0AD2">
        <w:rPr>
          <w:rFonts w:ascii="Calibri" w:eastAsia="Calibri" w:hAnsi="Calibri" w:cs="Calibri"/>
          <w:sz w:val="24"/>
          <w:szCs w:val="24"/>
        </w:rPr>
        <w:t xml:space="preserve">objęła przedwczesne zgony </w:t>
      </w:r>
      <w:r w:rsidR="0025225E">
        <w:rPr>
          <w:rFonts w:ascii="Calibri" w:eastAsia="Calibri" w:hAnsi="Calibri" w:cs="Calibri"/>
          <w:sz w:val="24"/>
          <w:szCs w:val="24"/>
        </w:rPr>
        <w:t>z powodu narażenia na oddychanie powietrzem o podwyższonych stężeniach</w:t>
      </w:r>
      <w:r w:rsidRPr="008A0AD2">
        <w:rPr>
          <w:rFonts w:ascii="Calibri" w:eastAsia="Calibri" w:hAnsi="Calibri" w:cs="Calibri"/>
          <w:sz w:val="24"/>
          <w:szCs w:val="24"/>
        </w:rPr>
        <w:t xml:space="preserve"> pyłu zawieszonego, ozonu </w:t>
      </w:r>
      <w:r>
        <w:rPr>
          <w:rFonts w:ascii="Calibri" w:eastAsia="Calibri" w:hAnsi="Calibri" w:cs="Calibri"/>
          <w:sz w:val="24"/>
          <w:szCs w:val="24"/>
        </w:rPr>
        <w:t>przypowierzchniowego</w:t>
      </w:r>
      <w:r w:rsidR="004F25D9">
        <w:rPr>
          <w:rFonts w:ascii="Calibri" w:eastAsia="Calibri" w:hAnsi="Calibri" w:cs="Calibri"/>
          <w:sz w:val="24"/>
          <w:szCs w:val="24"/>
        </w:rPr>
        <w:t xml:space="preserve"> i NO2, śmiertelność noworodków, hospitalizacje (z powodu problemów układu oddechowego i sercowo-naczyniowego), przypadki zachorowań na przewlekłe zapalenie oskrzeli (u dorosłych)</w:t>
      </w:r>
      <w:r w:rsidR="0025225E">
        <w:rPr>
          <w:rFonts w:ascii="Calibri" w:eastAsia="Calibri" w:hAnsi="Calibri" w:cs="Calibri"/>
          <w:sz w:val="24"/>
          <w:szCs w:val="24"/>
        </w:rPr>
        <w:t xml:space="preserve">, </w:t>
      </w:r>
      <w:r w:rsidR="004F25D9">
        <w:rPr>
          <w:rFonts w:ascii="Calibri" w:eastAsia="Calibri" w:hAnsi="Calibri" w:cs="Calibri"/>
          <w:sz w:val="24"/>
          <w:szCs w:val="24"/>
        </w:rPr>
        <w:t xml:space="preserve">ataki astmy </w:t>
      </w:r>
      <w:r w:rsidR="0025225E">
        <w:rPr>
          <w:rFonts w:ascii="Calibri" w:eastAsia="Calibri" w:hAnsi="Calibri" w:cs="Calibri"/>
          <w:sz w:val="24"/>
          <w:szCs w:val="24"/>
        </w:rPr>
        <w:t xml:space="preserve">oraz </w:t>
      </w:r>
      <w:r w:rsidR="004F25D9">
        <w:rPr>
          <w:rFonts w:ascii="Calibri" w:eastAsia="Calibri" w:hAnsi="Calibri" w:cs="Calibri"/>
          <w:sz w:val="24"/>
          <w:szCs w:val="24"/>
        </w:rPr>
        <w:t>zapalenie oskrzeli u dzieci</w:t>
      </w:r>
      <w:r w:rsidR="0025225E">
        <w:rPr>
          <w:rFonts w:ascii="Calibri" w:eastAsia="Calibri" w:hAnsi="Calibri" w:cs="Calibri"/>
          <w:sz w:val="24"/>
          <w:szCs w:val="24"/>
        </w:rPr>
        <w:t xml:space="preserve"> -</w:t>
      </w:r>
      <w:r w:rsidR="004F25D9">
        <w:rPr>
          <w:rFonts w:ascii="Calibri" w:eastAsia="Calibri" w:hAnsi="Calibri" w:cs="Calibri"/>
          <w:sz w:val="24"/>
          <w:szCs w:val="24"/>
        </w:rPr>
        <w:t xml:space="preserve"> zgodnie z rekomendacjami Światowej Organizacji Zdrowia. </w:t>
      </w:r>
      <w:r w:rsidR="00CB64C0" w:rsidRPr="00010FC9">
        <w:rPr>
          <w:rFonts w:ascii="Calibri" w:eastAsia="Calibri" w:hAnsi="Calibri" w:cs="Calibri"/>
          <w:sz w:val="24"/>
          <w:szCs w:val="24"/>
        </w:rPr>
        <w:t>Problemy zdrowotne</w:t>
      </w:r>
      <w:r w:rsidR="0025225E">
        <w:rPr>
          <w:rFonts w:ascii="Calibri" w:eastAsia="Calibri" w:hAnsi="Calibri" w:cs="Calibri"/>
          <w:sz w:val="24"/>
          <w:szCs w:val="24"/>
        </w:rPr>
        <w:t xml:space="preserve"> -</w:t>
      </w:r>
      <w:r w:rsidR="00CB64C0" w:rsidRPr="00010FC9">
        <w:rPr>
          <w:rFonts w:ascii="Calibri" w:eastAsia="Calibri" w:hAnsi="Calibri" w:cs="Calibri"/>
          <w:sz w:val="24"/>
          <w:szCs w:val="24"/>
        </w:rPr>
        <w:t xml:space="preserve"> takie jak udar, rak płuca, atak</w:t>
      </w:r>
      <w:r w:rsidR="00CB64C0">
        <w:rPr>
          <w:rFonts w:ascii="Calibri" w:eastAsia="Calibri" w:hAnsi="Calibri" w:cs="Calibri"/>
          <w:sz w:val="24"/>
          <w:szCs w:val="24"/>
        </w:rPr>
        <w:t xml:space="preserve"> serca czy przedwczesny poród</w:t>
      </w:r>
      <w:r w:rsidR="0025225E">
        <w:rPr>
          <w:rFonts w:ascii="Calibri" w:eastAsia="Calibri" w:hAnsi="Calibri" w:cs="Calibri"/>
          <w:sz w:val="24"/>
          <w:szCs w:val="24"/>
        </w:rPr>
        <w:t xml:space="preserve"> - </w:t>
      </w:r>
      <w:r w:rsidR="00CB64C0">
        <w:rPr>
          <w:rFonts w:ascii="Calibri" w:eastAsia="Calibri" w:hAnsi="Calibri" w:cs="Calibri"/>
          <w:sz w:val="24"/>
          <w:szCs w:val="24"/>
        </w:rPr>
        <w:t>których związek z zanieczyszczeniami powietrza również został u</w:t>
      </w:r>
      <w:r w:rsidR="0025225E">
        <w:rPr>
          <w:rFonts w:ascii="Calibri" w:eastAsia="Calibri" w:hAnsi="Calibri" w:cs="Calibri"/>
          <w:sz w:val="24"/>
          <w:szCs w:val="24"/>
        </w:rPr>
        <w:t>dowodniony</w:t>
      </w:r>
      <w:r w:rsidR="00CB64C0">
        <w:rPr>
          <w:rFonts w:ascii="Calibri" w:eastAsia="Calibri" w:hAnsi="Calibri" w:cs="Calibri"/>
          <w:sz w:val="24"/>
          <w:szCs w:val="24"/>
        </w:rPr>
        <w:t>, nie zostały uwzględnione w tym raporcie</w:t>
      </w:r>
      <w:r w:rsidR="0025225E">
        <w:rPr>
          <w:rFonts w:ascii="Calibri" w:eastAsia="Calibri" w:hAnsi="Calibri" w:cs="Calibri"/>
          <w:sz w:val="24"/>
          <w:szCs w:val="24"/>
        </w:rPr>
        <w:t xml:space="preserve"> z powodu braku wystarczająco dobrych badań epidemiologicznyc</w:t>
      </w:r>
      <w:r w:rsidR="001B5121">
        <w:rPr>
          <w:rFonts w:ascii="Calibri" w:eastAsia="Calibri" w:hAnsi="Calibri" w:cs="Calibri"/>
          <w:sz w:val="24"/>
          <w:szCs w:val="24"/>
        </w:rPr>
        <w:t>h (brak możliwości użycia ich w </w:t>
      </w:r>
      <w:r w:rsidR="0025225E">
        <w:rPr>
          <w:rFonts w:ascii="Calibri" w:eastAsia="Calibri" w:hAnsi="Calibri" w:cs="Calibri"/>
          <w:sz w:val="24"/>
          <w:szCs w:val="24"/>
        </w:rPr>
        <w:t xml:space="preserve">stosowanej analizie ilościowej). </w:t>
      </w:r>
      <w:r w:rsidR="00CB64C0">
        <w:rPr>
          <w:rFonts w:ascii="Calibri" w:eastAsia="Calibri" w:hAnsi="Calibri" w:cs="Calibri"/>
          <w:sz w:val="24"/>
          <w:szCs w:val="24"/>
        </w:rPr>
        <w:t xml:space="preserve">Każdego roku pojawiają się setki nowych badań </w:t>
      </w:r>
      <w:r w:rsidR="0025225E">
        <w:rPr>
          <w:rFonts w:ascii="Calibri" w:eastAsia="Calibri" w:hAnsi="Calibri" w:cs="Calibri"/>
          <w:sz w:val="24"/>
          <w:szCs w:val="24"/>
        </w:rPr>
        <w:t xml:space="preserve">udowadniających związek </w:t>
      </w:r>
      <w:r w:rsidR="00CB64C0">
        <w:rPr>
          <w:rFonts w:ascii="Calibri" w:eastAsia="Calibri" w:hAnsi="Calibri" w:cs="Calibri"/>
          <w:sz w:val="24"/>
          <w:szCs w:val="24"/>
        </w:rPr>
        <w:t xml:space="preserve">zanieczyszczenia powietrza ze zdrowiem, w związku z czym nasza baza wiedzy </w:t>
      </w:r>
      <w:r w:rsidR="0025225E">
        <w:rPr>
          <w:rFonts w:ascii="Calibri" w:eastAsia="Calibri" w:hAnsi="Calibri" w:cs="Calibri"/>
          <w:sz w:val="24"/>
          <w:szCs w:val="24"/>
        </w:rPr>
        <w:t>wciąż</w:t>
      </w:r>
      <w:r w:rsidR="00CB64C0">
        <w:rPr>
          <w:rFonts w:ascii="Calibri" w:eastAsia="Calibri" w:hAnsi="Calibri" w:cs="Calibri"/>
          <w:sz w:val="24"/>
          <w:szCs w:val="24"/>
        </w:rPr>
        <w:t xml:space="preserve"> się poszerza. Zauważalną tendencją jest to, że </w:t>
      </w:r>
      <w:r w:rsidR="0025225E">
        <w:rPr>
          <w:rFonts w:ascii="Calibri" w:eastAsia="Calibri" w:hAnsi="Calibri" w:cs="Calibri"/>
          <w:sz w:val="24"/>
          <w:szCs w:val="24"/>
        </w:rPr>
        <w:t xml:space="preserve">obserwujemy coraz więcej skutków zdrowotnych zanieczyszczeń powietrza, a również fakt, że negatywne </w:t>
      </w:r>
      <w:r w:rsidR="00CB64C0">
        <w:rPr>
          <w:rFonts w:ascii="Calibri" w:eastAsia="Calibri" w:hAnsi="Calibri" w:cs="Calibri"/>
          <w:sz w:val="24"/>
          <w:szCs w:val="24"/>
        </w:rPr>
        <w:t xml:space="preserve">efekty </w:t>
      </w:r>
      <w:r w:rsidR="0025225E">
        <w:rPr>
          <w:rFonts w:ascii="Calibri" w:eastAsia="Calibri" w:hAnsi="Calibri" w:cs="Calibri"/>
          <w:sz w:val="24"/>
          <w:szCs w:val="24"/>
        </w:rPr>
        <w:t xml:space="preserve">zdrowotne </w:t>
      </w:r>
      <w:r w:rsidR="00CB64C0">
        <w:rPr>
          <w:rFonts w:ascii="Calibri" w:eastAsia="Calibri" w:hAnsi="Calibri" w:cs="Calibri"/>
          <w:sz w:val="24"/>
          <w:szCs w:val="24"/>
        </w:rPr>
        <w:t xml:space="preserve">zauważalne </w:t>
      </w:r>
      <w:r w:rsidR="0025225E">
        <w:rPr>
          <w:rFonts w:ascii="Calibri" w:eastAsia="Calibri" w:hAnsi="Calibri" w:cs="Calibri"/>
          <w:sz w:val="24"/>
          <w:szCs w:val="24"/>
        </w:rPr>
        <w:t xml:space="preserve">są </w:t>
      </w:r>
      <w:r w:rsidR="00CB64C0">
        <w:rPr>
          <w:rFonts w:ascii="Calibri" w:eastAsia="Calibri" w:hAnsi="Calibri" w:cs="Calibri"/>
          <w:sz w:val="24"/>
          <w:szCs w:val="24"/>
        </w:rPr>
        <w:t xml:space="preserve">przy poziomach zanieczyszczeń znacząco </w:t>
      </w:r>
      <w:r w:rsidR="0025225E">
        <w:rPr>
          <w:rFonts w:ascii="Calibri" w:eastAsia="Calibri" w:hAnsi="Calibri" w:cs="Calibri"/>
          <w:sz w:val="24"/>
          <w:szCs w:val="24"/>
        </w:rPr>
        <w:t>niższych,</w:t>
      </w:r>
      <w:r w:rsidR="00CB64C0">
        <w:rPr>
          <w:rFonts w:ascii="Calibri" w:eastAsia="Calibri" w:hAnsi="Calibri" w:cs="Calibri"/>
          <w:sz w:val="24"/>
          <w:szCs w:val="24"/>
        </w:rPr>
        <w:t xml:space="preserve"> niż wcześniej sądzono. </w:t>
      </w:r>
    </w:p>
    <w:p w14:paraId="00822171" w14:textId="77777777" w:rsidR="00010FC9" w:rsidRPr="00010FC9" w:rsidRDefault="00010FC9" w:rsidP="002B4712">
      <w:pPr>
        <w:jc w:val="both"/>
      </w:pPr>
    </w:p>
    <w:p w14:paraId="298D665E" w14:textId="4F05FDDC" w:rsidR="00CB64C0" w:rsidRPr="00CB64C0" w:rsidRDefault="00CB64C0" w:rsidP="002B4712">
      <w:pPr>
        <w:jc w:val="both"/>
      </w:pPr>
      <w:r w:rsidRPr="00CB64C0">
        <w:rPr>
          <w:rFonts w:ascii="Calibri" w:eastAsia="Calibri" w:hAnsi="Calibri" w:cs="Calibri"/>
          <w:b/>
          <w:sz w:val="24"/>
          <w:szCs w:val="24"/>
        </w:rPr>
        <w:t>Które zanieczyszczenia zostały wzięte po</w:t>
      </w:r>
      <w:r>
        <w:rPr>
          <w:rFonts w:ascii="Calibri" w:eastAsia="Calibri" w:hAnsi="Calibri" w:cs="Calibri"/>
          <w:b/>
          <w:sz w:val="24"/>
          <w:szCs w:val="24"/>
        </w:rPr>
        <w:t>d uwagę</w:t>
      </w:r>
      <w:r w:rsidR="008E6D30">
        <w:rPr>
          <w:rFonts w:ascii="Calibri" w:eastAsia="Calibri" w:hAnsi="Calibri" w:cs="Calibri"/>
          <w:b/>
          <w:sz w:val="24"/>
          <w:szCs w:val="24"/>
        </w:rPr>
        <w:t xml:space="preserve"> w analizie</w:t>
      </w:r>
      <w:r>
        <w:rPr>
          <w:rFonts w:ascii="Calibri" w:eastAsia="Calibri" w:hAnsi="Calibri" w:cs="Calibri"/>
          <w:b/>
          <w:sz w:val="24"/>
          <w:szCs w:val="24"/>
        </w:rPr>
        <w:t>?</w:t>
      </w:r>
      <w:r w:rsidR="001B5121">
        <w:rPr>
          <w:rFonts w:ascii="Calibri" w:eastAsia="Calibri" w:hAnsi="Calibri" w:cs="Calibri"/>
          <w:b/>
          <w:sz w:val="24"/>
          <w:szCs w:val="24"/>
        </w:rPr>
        <w:tab/>
      </w:r>
      <w:r w:rsidR="008E6D30">
        <w:rPr>
          <w:rFonts w:ascii="Calibri" w:eastAsia="Calibri" w:hAnsi="Calibri" w:cs="Calibri"/>
          <w:b/>
          <w:sz w:val="24"/>
          <w:szCs w:val="24"/>
        </w:rPr>
        <w:br/>
      </w:r>
    </w:p>
    <w:p w14:paraId="3515E529" w14:textId="641FAEDE" w:rsidR="00887F15" w:rsidRPr="00887F15" w:rsidRDefault="00887F15" w:rsidP="002B4712">
      <w:pPr>
        <w:jc w:val="both"/>
        <w:rPr>
          <w:rFonts w:ascii="Calibri" w:eastAsia="Calibri" w:hAnsi="Calibri" w:cs="Calibri"/>
          <w:sz w:val="24"/>
          <w:szCs w:val="24"/>
        </w:rPr>
      </w:pPr>
      <w:r w:rsidRPr="00887F15">
        <w:rPr>
          <w:rFonts w:ascii="Calibri" w:eastAsia="Calibri" w:hAnsi="Calibri" w:cs="Calibri"/>
          <w:sz w:val="24"/>
          <w:szCs w:val="24"/>
        </w:rPr>
        <w:t xml:space="preserve">Dane dotyczące zdrowia dotyczą wyłącznie skutków oddziaływania SO2, NOX oraz emisji pyłów do powietrza. </w:t>
      </w:r>
      <w:r>
        <w:rPr>
          <w:rFonts w:ascii="Calibri" w:eastAsia="Calibri" w:hAnsi="Calibri" w:cs="Calibri"/>
          <w:sz w:val="24"/>
          <w:szCs w:val="24"/>
        </w:rPr>
        <w:t xml:space="preserve">Nie wzięto pod uwagę wpływu pyłów </w:t>
      </w:r>
      <w:r w:rsidR="004D46C1">
        <w:rPr>
          <w:rFonts w:ascii="Calibri" w:eastAsia="Calibri" w:hAnsi="Calibri" w:cs="Calibri"/>
          <w:sz w:val="24"/>
          <w:szCs w:val="24"/>
        </w:rPr>
        <w:t xml:space="preserve">unoszących się </w:t>
      </w:r>
      <w:r w:rsidR="00EB4B67">
        <w:rPr>
          <w:rFonts w:ascii="Calibri" w:eastAsia="Calibri" w:hAnsi="Calibri" w:cs="Calibri"/>
          <w:sz w:val="24"/>
          <w:szCs w:val="24"/>
        </w:rPr>
        <w:t>hałd górniczych, jak również innych kwestii</w:t>
      </w:r>
      <w:r w:rsidR="008E6D30">
        <w:rPr>
          <w:rFonts w:ascii="Calibri" w:eastAsia="Calibri" w:hAnsi="Calibri" w:cs="Calibri"/>
          <w:sz w:val="24"/>
          <w:szCs w:val="24"/>
        </w:rPr>
        <w:t xml:space="preserve">, </w:t>
      </w:r>
      <w:r w:rsidR="00EB4B67">
        <w:rPr>
          <w:rFonts w:ascii="Calibri" w:eastAsia="Calibri" w:hAnsi="Calibri" w:cs="Calibri"/>
          <w:sz w:val="24"/>
          <w:szCs w:val="24"/>
        </w:rPr>
        <w:t>takich jak zanieczyszczenie wód czy składowanie odpadów węglowych. Również same emisje z elektrowni to dużo więcej</w:t>
      </w:r>
      <w:r w:rsidR="008E6D30">
        <w:rPr>
          <w:rFonts w:ascii="Calibri" w:eastAsia="Calibri" w:hAnsi="Calibri" w:cs="Calibri"/>
          <w:sz w:val="24"/>
          <w:szCs w:val="24"/>
        </w:rPr>
        <w:t xml:space="preserve"> substancji</w:t>
      </w:r>
      <w:r w:rsidR="00EB4B67">
        <w:rPr>
          <w:rFonts w:ascii="Calibri" w:eastAsia="Calibri" w:hAnsi="Calibri" w:cs="Calibri"/>
          <w:sz w:val="24"/>
          <w:szCs w:val="24"/>
        </w:rPr>
        <w:t xml:space="preserve"> niż zanieczyszczenia wzięte pod uwagę w naszej analizie</w:t>
      </w:r>
      <w:r w:rsidR="008E6D30">
        <w:rPr>
          <w:rFonts w:ascii="Calibri" w:eastAsia="Calibri" w:hAnsi="Calibri" w:cs="Calibri"/>
          <w:sz w:val="24"/>
          <w:szCs w:val="24"/>
        </w:rPr>
        <w:t xml:space="preserve"> -</w:t>
      </w:r>
      <w:r w:rsidR="00EB4B67">
        <w:rPr>
          <w:rFonts w:ascii="Calibri" w:eastAsia="Calibri" w:hAnsi="Calibri" w:cs="Calibri"/>
          <w:sz w:val="24"/>
          <w:szCs w:val="24"/>
        </w:rPr>
        <w:t xml:space="preserve"> od reaktywnych kwaśnych gazów takich jak fluorowodór, metale ciężkie jak arsen, kadm czy rtęć, aż po substancje rakotwórcze</w:t>
      </w:r>
      <w:r w:rsidR="008E6D30">
        <w:rPr>
          <w:rFonts w:ascii="Calibri" w:eastAsia="Calibri" w:hAnsi="Calibri" w:cs="Calibri"/>
          <w:sz w:val="24"/>
          <w:szCs w:val="24"/>
        </w:rPr>
        <w:t>,</w:t>
      </w:r>
      <w:r w:rsidR="00EB4B67">
        <w:rPr>
          <w:rFonts w:ascii="Calibri" w:eastAsia="Calibri" w:hAnsi="Calibri" w:cs="Calibri"/>
          <w:sz w:val="24"/>
          <w:szCs w:val="24"/>
        </w:rPr>
        <w:t xml:space="preserve"> jak benzen i</w:t>
      </w:r>
      <w:r w:rsidR="001B5121">
        <w:t> </w:t>
      </w:r>
      <w:r w:rsidR="00EB4B67">
        <w:rPr>
          <w:rFonts w:ascii="Calibri" w:eastAsia="Calibri" w:hAnsi="Calibri" w:cs="Calibri"/>
          <w:sz w:val="24"/>
          <w:szCs w:val="24"/>
        </w:rPr>
        <w:t>benzo(a)piren czy trwałe zanieczyszczenia organiczne</w:t>
      </w:r>
      <w:r w:rsidR="008E6D30">
        <w:rPr>
          <w:rFonts w:ascii="Calibri" w:eastAsia="Calibri" w:hAnsi="Calibri" w:cs="Calibri"/>
          <w:sz w:val="24"/>
          <w:szCs w:val="24"/>
        </w:rPr>
        <w:t xml:space="preserve">, np. </w:t>
      </w:r>
      <w:r w:rsidR="00EB4B67">
        <w:rPr>
          <w:rFonts w:ascii="Calibri" w:eastAsia="Calibri" w:hAnsi="Calibri" w:cs="Calibri"/>
          <w:sz w:val="24"/>
          <w:szCs w:val="24"/>
        </w:rPr>
        <w:t xml:space="preserve">dioksyny czy radionuklidy. </w:t>
      </w:r>
    </w:p>
    <w:p w14:paraId="4158F358" w14:textId="77777777" w:rsidR="00887F15" w:rsidRPr="00887F15" w:rsidRDefault="00887F15" w:rsidP="002B471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5856FD8" w14:textId="2E846AF8" w:rsidR="00EB4B67" w:rsidRDefault="0033265F" w:rsidP="002B4712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Skąd</w:t>
      </w:r>
      <w:r w:rsidRPr="00EB4B6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B4B67" w:rsidRPr="00EB4B67">
        <w:rPr>
          <w:rFonts w:ascii="Calibri" w:eastAsia="Calibri" w:hAnsi="Calibri" w:cs="Calibri"/>
          <w:b/>
          <w:sz w:val="24"/>
          <w:szCs w:val="24"/>
        </w:rPr>
        <w:t>możemy być pewni</w:t>
      </w:r>
      <w:r w:rsidR="00AA45C3">
        <w:rPr>
          <w:rFonts w:ascii="Calibri" w:eastAsia="Calibri" w:hAnsi="Calibri" w:cs="Calibri"/>
          <w:b/>
          <w:sz w:val="24"/>
          <w:szCs w:val="24"/>
        </w:rPr>
        <w:t xml:space="preserve">, że </w:t>
      </w:r>
      <w:r>
        <w:rPr>
          <w:rFonts w:ascii="Calibri" w:eastAsia="Calibri" w:hAnsi="Calibri" w:cs="Calibri"/>
          <w:b/>
          <w:sz w:val="24"/>
          <w:szCs w:val="24"/>
        </w:rPr>
        <w:t xml:space="preserve">w raporcie </w:t>
      </w:r>
      <w:r w:rsidR="00AA45C3">
        <w:rPr>
          <w:rFonts w:ascii="Calibri" w:eastAsia="Calibri" w:hAnsi="Calibri" w:cs="Calibri"/>
          <w:b/>
          <w:sz w:val="24"/>
          <w:szCs w:val="24"/>
        </w:rPr>
        <w:t>zastosowano prawidłową metodologię?</w:t>
      </w:r>
    </w:p>
    <w:p w14:paraId="51D0AB0F" w14:textId="77777777" w:rsidR="0033265F" w:rsidRPr="00EB4B67" w:rsidRDefault="0033265F" w:rsidP="002B4712">
      <w:pPr>
        <w:jc w:val="both"/>
      </w:pPr>
    </w:p>
    <w:p w14:paraId="1A6DE482" w14:textId="573C2393" w:rsidR="0097758D" w:rsidRDefault="00AA45C3" w:rsidP="002B4712">
      <w:pPr>
        <w:jc w:val="both"/>
        <w:rPr>
          <w:rFonts w:ascii="Calibri" w:eastAsia="Calibri" w:hAnsi="Calibri" w:cs="Calibri"/>
          <w:sz w:val="24"/>
          <w:szCs w:val="24"/>
        </w:rPr>
      </w:pPr>
      <w:r w:rsidRPr="00AA45C3">
        <w:rPr>
          <w:rFonts w:ascii="Calibri" w:eastAsia="Calibri" w:hAnsi="Calibri" w:cs="Calibri"/>
          <w:sz w:val="24"/>
          <w:szCs w:val="24"/>
        </w:rPr>
        <w:t>Metodologia i kalkulacje recenzowane</w:t>
      </w:r>
      <w:r w:rsidR="007A1659">
        <w:rPr>
          <w:rFonts w:ascii="Calibri" w:eastAsia="Calibri" w:hAnsi="Calibri" w:cs="Calibri"/>
          <w:sz w:val="24"/>
          <w:szCs w:val="24"/>
        </w:rPr>
        <w:t xml:space="preserve"> były</w:t>
      </w:r>
      <w:r w:rsidRPr="00AA45C3">
        <w:rPr>
          <w:rFonts w:ascii="Calibri" w:eastAsia="Calibri" w:hAnsi="Calibri" w:cs="Calibri"/>
          <w:sz w:val="24"/>
          <w:szCs w:val="24"/>
        </w:rPr>
        <w:t xml:space="preserve"> przez dr Mike’</w:t>
      </w:r>
      <w:r w:rsidR="00FE43CC">
        <w:rPr>
          <w:rFonts w:ascii="Calibri" w:eastAsia="Calibri" w:hAnsi="Calibri" w:cs="Calibri"/>
          <w:sz w:val="24"/>
          <w:szCs w:val="24"/>
        </w:rPr>
        <w:t xml:space="preserve">a Hollanda z </w:t>
      </w:r>
      <w:r w:rsidR="00FE43CC" w:rsidRPr="00FE43CC">
        <w:rPr>
          <w:rFonts w:ascii="Calibri" w:eastAsia="Calibri" w:hAnsi="Calibri" w:cs="Calibri"/>
          <w:sz w:val="24"/>
          <w:szCs w:val="24"/>
        </w:rPr>
        <w:t>Econometrics Research and Consulting. Obliczenia zostały wykonane prze</w:t>
      </w:r>
      <w:r w:rsidR="007A1659">
        <w:rPr>
          <w:rFonts w:ascii="Calibri" w:eastAsia="Calibri" w:hAnsi="Calibri" w:cs="Calibri"/>
          <w:sz w:val="24"/>
          <w:szCs w:val="24"/>
        </w:rPr>
        <w:t>z</w:t>
      </w:r>
      <w:r w:rsidR="00FE43CC" w:rsidRPr="00FE43CC">
        <w:rPr>
          <w:rFonts w:ascii="Calibri" w:eastAsia="Calibri" w:hAnsi="Calibri" w:cs="Calibri"/>
          <w:sz w:val="24"/>
          <w:szCs w:val="24"/>
        </w:rPr>
        <w:t xml:space="preserve"> organizacje HEAL </w:t>
      </w:r>
      <w:r w:rsidR="007A1659">
        <w:rPr>
          <w:rFonts w:ascii="Calibri" w:eastAsia="Calibri" w:hAnsi="Calibri" w:cs="Calibri"/>
          <w:sz w:val="24"/>
          <w:szCs w:val="24"/>
        </w:rPr>
        <w:t xml:space="preserve">oraz </w:t>
      </w:r>
      <w:r w:rsidR="00FE43CC">
        <w:rPr>
          <w:rFonts w:ascii="Calibri" w:eastAsia="Calibri" w:hAnsi="Calibri" w:cs="Calibri"/>
          <w:sz w:val="24"/>
          <w:szCs w:val="24"/>
        </w:rPr>
        <w:t>Greenpeace, przy zastosowaniu rekomendowanej przez Światową Organizację Zdrowia</w:t>
      </w:r>
      <w:r w:rsidR="007A1659">
        <w:rPr>
          <w:rFonts w:ascii="Calibri" w:eastAsia="Calibri" w:hAnsi="Calibri" w:cs="Calibri"/>
          <w:sz w:val="24"/>
          <w:szCs w:val="24"/>
        </w:rPr>
        <w:t xml:space="preserve"> </w:t>
      </w:r>
      <w:r w:rsidR="00FE43CC">
        <w:rPr>
          <w:rFonts w:ascii="Calibri" w:eastAsia="Calibri" w:hAnsi="Calibri" w:cs="Calibri"/>
          <w:sz w:val="24"/>
          <w:szCs w:val="24"/>
        </w:rPr>
        <w:t>metodologii HRAPIE</w:t>
      </w:r>
      <w:r w:rsidR="007A1659">
        <w:rPr>
          <w:rFonts w:ascii="Calibri" w:eastAsia="Calibri" w:hAnsi="Calibri" w:cs="Calibri"/>
          <w:sz w:val="24"/>
          <w:szCs w:val="24"/>
        </w:rPr>
        <w:t xml:space="preserve"> (</w:t>
      </w:r>
      <w:r w:rsidR="00FE43CC">
        <w:rPr>
          <w:rFonts w:ascii="Calibri" w:eastAsia="Calibri" w:hAnsi="Calibri" w:cs="Calibri"/>
          <w:sz w:val="24"/>
          <w:szCs w:val="24"/>
        </w:rPr>
        <w:t xml:space="preserve">„Health </w:t>
      </w:r>
      <w:r w:rsidR="00FE43CC" w:rsidRPr="00FE43CC">
        <w:rPr>
          <w:rFonts w:ascii="Calibri" w:eastAsia="Calibri" w:hAnsi="Calibri" w:cs="Calibri"/>
          <w:sz w:val="24"/>
          <w:szCs w:val="24"/>
        </w:rPr>
        <w:t>risks of air pollution in Europe</w:t>
      </w:r>
      <w:r w:rsidR="00FE43CC">
        <w:rPr>
          <w:rFonts w:ascii="Calibri" w:eastAsia="Calibri" w:hAnsi="Calibri" w:cs="Calibri"/>
          <w:sz w:val="24"/>
          <w:szCs w:val="24"/>
        </w:rPr>
        <w:t>”</w:t>
      </w:r>
      <w:r w:rsidR="007A1659">
        <w:rPr>
          <w:rFonts w:ascii="Calibri" w:eastAsia="Calibri" w:hAnsi="Calibri" w:cs="Calibri"/>
          <w:sz w:val="24"/>
          <w:szCs w:val="24"/>
        </w:rPr>
        <w:t>)</w:t>
      </w:r>
      <w:r w:rsidR="00FE43CC">
        <w:rPr>
          <w:rFonts w:ascii="Calibri" w:eastAsia="Calibri" w:hAnsi="Calibri" w:cs="Calibri"/>
          <w:sz w:val="24"/>
          <w:szCs w:val="24"/>
        </w:rPr>
        <w:t xml:space="preserve">, pozwalającej ocenić wpływ zanieczyszczeń powietrza na powstawanie skutków zdrowotnych. </w:t>
      </w:r>
      <w:r w:rsidR="007A1659">
        <w:rPr>
          <w:rFonts w:ascii="Calibri" w:eastAsia="Calibri" w:hAnsi="Calibri" w:cs="Calibri"/>
          <w:sz w:val="24"/>
          <w:szCs w:val="24"/>
        </w:rPr>
        <w:t>M</w:t>
      </w:r>
      <w:r w:rsidR="00FE43CC">
        <w:rPr>
          <w:rFonts w:ascii="Calibri" w:eastAsia="Calibri" w:hAnsi="Calibri" w:cs="Calibri"/>
          <w:sz w:val="24"/>
          <w:szCs w:val="24"/>
        </w:rPr>
        <w:t>etodologia obejmuje modelowanie atmosferyczne na podstawie modelu komputerowego będącego częścią programu EMEP MSC-W (</w:t>
      </w:r>
      <w:r w:rsidR="00FE43CC" w:rsidRPr="00FE43CC">
        <w:rPr>
          <w:rFonts w:ascii="Calibri" w:eastAsia="Calibri" w:hAnsi="Calibri" w:cs="Calibri"/>
          <w:sz w:val="24"/>
          <w:szCs w:val="24"/>
        </w:rPr>
        <w:t xml:space="preserve">European Monitoring and Evaluation Programme Meteorological Synthesizing Centre </w:t>
      </w:r>
      <w:r w:rsidR="00FE43CC">
        <w:rPr>
          <w:rFonts w:ascii="Calibri" w:eastAsia="Calibri" w:hAnsi="Calibri" w:cs="Calibri"/>
          <w:sz w:val="24"/>
          <w:szCs w:val="24"/>
        </w:rPr>
        <w:t>–</w:t>
      </w:r>
      <w:r w:rsidR="00FE43CC" w:rsidRPr="00FE43CC">
        <w:rPr>
          <w:rFonts w:ascii="Calibri" w:eastAsia="Calibri" w:hAnsi="Calibri" w:cs="Calibri"/>
          <w:sz w:val="24"/>
          <w:szCs w:val="24"/>
        </w:rPr>
        <w:t xml:space="preserve"> West</w:t>
      </w:r>
      <w:r w:rsidR="00FE43CC">
        <w:rPr>
          <w:rFonts w:ascii="Calibri" w:eastAsia="Calibri" w:hAnsi="Calibri" w:cs="Calibri"/>
          <w:sz w:val="24"/>
          <w:szCs w:val="24"/>
        </w:rPr>
        <w:t>)</w:t>
      </w:r>
      <w:r w:rsidR="0097758D">
        <w:rPr>
          <w:rFonts w:ascii="Calibri" w:eastAsia="Calibri" w:hAnsi="Calibri" w:cs="Calibri"/>
          <w:sz w:val="24"/>
          <w:szCs w:val="24"/>
        </w:rPr>
        <w:t xml:space="preserve">, który jest wykorzystywany również przez Europejską Agencję Środowiska do szacowania skutków zdrowotnych zanieczyszczeń powietrza w Europie. Raport bazuje na powszechnie dostępnych, publicznych danych znanych autorom raportu. Jednocześnie </w:t>
      </w:r>
      <w:r w:rsidR="0097758D">
        <w:rPr>
          <w:rFonts w:ascii="Calibri" w:eastAsia="Calibri" w:hAnsi="Calibri" w:cs="Calibri"/>
          <w:sz w:val="24"/>
          <w:szCs w:val="24"/>
        </w:rPr>
        <w:lastRenderedPageBreak/>
        <w:t>zastrzega się, że niektóre dane mogły nie znaleźć się w bazie lub mogą wymagać uaktualniani</w:t>
      </w:r>
      <w:r w:rsidR="007A1659">
        <w:rPr>
          <w:rFonts w:ascii="Calibri" w:eastAsia="Calibri" w:hAnsi="Calibri" w:cs="Calibri"/>
          <w:sz w:val="24"/>
          <w:szCs w:val="24"/>
        </w:rPr>
        <w:t xml:space="preserve">a (dotyczy to danych, do których autorzy raportu mogli nie mieć dostępu). </w:t>
      </w:r>
    </w:p>
    <w:p w14:paraId="7166308D" w14:textId="77777777" w:rsidR="0097758D" w:rsidRDefault="0097758D" w:rsidP="002B471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D7C8C3C" w14:textId="3038D8A5" w:rsidR="0097758D" w:rsidRPr="0097758D" w:rsidRDefault="001B5121" w:rsidP="002B4712">
      <w:pPr>
        <w:jc w:val="both"/>
      </w:pPr>
      <w:r>
        <w:rPr>
          <w:rFonts w:ascii="Calibri" w:eastAsia="Calibri" w:hAnsi="Calibri" w:cs="Calibri"/>
          <w:b/>
          <w:sz w:val="24"/>
          <w:szCs w:val="24"/>
        </w:rPr>
        <w:t>Czy</w:t>
      </w:r>
      <w:r w:rsidR="0097758D" w:rsidRPr="0097758D">
        <w:rPr>
          <w:rFonts w:ascii="Calibri" w:eastAsia="Calibri" w:hAnsi="Calibri" w:cs="Calibri"/>
          <w:b/>
          <w:sz w:val="24"/>
          <w:szCs w:val="24"/>
        </w:rPr>
        <w:t xml:space="preserve"> eksperci </w:t>
      </w:r>
      <w:r w:rsidR="003A4286">
        <w:rPr>
          <w:rFonts w:ascii="Calibri" w:eastAsia="Calibri" w:hAnsi="Calibri" w:cs="Calibri"/>
          <w:b/>
          <w:sz w:val="24"/>
          <w:szCs w:val="24"/>
        </w:rPr>
        <w:t xml:space="preserve">ds. zdrowia publicznego </w:t>
      </w:r>
      <w:r>
        <w:rPr>
          <w:rFonts w:ascii="Calibri" w:eastAsia="Calibri" w:hAnsi="Calibri" w:cs="Calibri"/>
          <w:b/>
          <w:sz w:val="24"/>
          <w:szCs w:val="24"/>
        </w:rPr>
        <w:t>wypowiadają się na temat raportu</w:t>
      </w:r>
      <w:r w:rsidR="0097758D" w:rsidRPr="0097758D">
        <w:rPr>
          <w:rFonts w:ascii="Calibri" w:eastAsia="Calibri" w:hAnsi="Calibri" w:cs="Calibri"/>
          <w:b/>
          <w:sz w:val="24"/>
          <w:szCs w:val="24"/>
        </w:rPr>
        <w:t>?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br/>
      </w:r>
    </w:p>
    <w:p w14:paraId="5A1AC247" w14:textId="08F85791" w:rsidR="00876A1F" w:rsidRPr="00154F1C" w:rsidRDefault="003A4286" w:rsidP="002B471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Wyniki raportu były szeroko komentowane przez znan</w:t>
      </w:r>
      <w:r w:rsidR="001B5121">
        <w:rPr>
          <w:rFonts w:ascii="Calibri" w:eastAsia="Calibri" w:hAnsi="Calibri" w:cs="Calibri"/>
          <w:sz w:val="24"/>
          <w:szCs w:val="24"/>
        </w:rPr>
        <w:t>ych i szanowanych ekspertów ds. </w:t>
      </w:r>
      <w:r>
        <w:rPr>
          <w:rFonts w:ascii="Calibri" w:eastAsia="Calibri" w:hAnsi="Calibri" w:cs="Calibri"/>
          <w:sz w:val="24"/>
          <w:szCs w:val="24"/>
        </w:rPr>
        <w:t xml:space="preserve">zdrowia publicznego, m.in. </w:t>
      </w:r>
      <w:r w:rsidR="00154F1C" w:rsidRPr="00154F1C">
        <w:rPr>
          <w:rFonts w:ascii="Calibri" w:eastAsia="Calibri" w:hAnsi="Calibri" w:cs="Calibri"/>
          <w:sz w:val="24"/>
          <w:szCs w:val="24"/>
        </w:rPr>
        <w:t>dr Roberto Bertolliniego, przedstawiciel</w:t>
      </w:r>
      <w:r w:rsidR="00BA29A0">
        <w:rPr>
          <w:rFonts w:ascii="Calibri" w:eastAsia="Calibri" w:hAnsi="Calibri" w:cs="Calibri"/>
          <w:sz w:val="24"/>
          <w:szCs w:val="24"/>
        </w:rPr>
        <w:t>a</w:t>
      </w:r>
      <w:r w:rsidR="00154F1C" w:rsidRPr="00154F1C">
        <w:rPr>
          <w:rFonts w:ascii="Calibri" w:eastAsia="Calibri" w:hAnsi="Calibri" w:cs="Calibri"/>
          <w:sz w:val="24"/>
          <w:szCs w:val="24"/>
        </w:rPr>
        <w:t xml:space="preserve"> WHO przy Unii Europejskiej</w:t>
      </w:r>
      <w:r>
        <w:rPr>
          <w:rFonts w:ascii="Calibri" w:eastAsia="Calibri" w:hAnsi="Calibri" w:cs="Calibri"/>
          <w:sz w:val="24"/>
          <w:szCs w:val="24"/>
        </w:rPr>
        <w:t>,</w:t>
      </w:r>
      <w:r w:rsidR="00154F1C" w:rsidRPr="00154F1C">
        <w:rPr>
          <w:rFonts w:ascii="Calibri" w:eastAsia="Calibri" w:hAnsi="Calibri" w:cs="Calibri"/>
          <w:sz w:val="24"/>
          <w:szCs w:val="24"/>
        </w:rPr>
        <w:t xml:space="preserve"> prof. Paul</w:t>
      </w:r>
      <w:r>
        <w:rPr>
          <w:rFonts w:ascii="Calibri" w:eastAsia="Calibri" w:hAnsi="Calibri" w:cs="Calibri"/>
          <w:sz w:val="24"/>
          <w:szCs w:val="24"/>
        </w:rPr>
        <w:t>a</w:t>
      </w:r>
      <w:r w:rsidR="00154F1C" w:rsidRPr="00154F1C">
        <w:rPr>
          <w:rFonts w:ascii="Calibri" w:eastAsia="Calibri" w:hAnsi="Calibri" w:cs="Calibri"/>
          <w:sz w:val="24"/>
          <w:szCs w:val="24"/>
        </w:rPr>
        <w:t xml:space="preserve"> Wilkinsona z Londyńskiej Szkoły Higieny i Medycyny Tropikalnej, dr</w:t>
      </w:r>
      <w:r w:rsidR="001B5121"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 xml:space="preserve">hab. </w:t>
      </w:r>
      <w:r w:rsidR="00154F1C" w:rsidRPr="00154F1C">
        <w:rPr>
          <w:rFonts w:ascii="Calibri" w:eastAsia="Calibri" w:hAnsi="Calibri" w:cs="Calibri"/>
          <w:sz w:val="24"/>
          <w:szCs w:val="24"/>
        </w:rPr>
        <w:t>Michał</w:t>
      </w:r>
      <w:r w:rsidR="00154F1C">
        <w:rPr>
          <w:rFonts w:ascii="Calibri" w:eastAsia="Calibri" w:hAnsi="Calibri" w:cs="Calibri"/>
          <w:sz w:val="24"/>
          <w:szCs w:val="24"/>
        </w:rPr>
        <w:t>a</w:t>
      </w:r>
      <w:r w:rsidR="00154F1C" w:rsidRPr="00154F1C">
        <w:rPr>
          <w:rFonts w:ascii="Calibri" w:eastAsia="Calibri" w:hAnsi="Calibri" w:cs="Calibri"/>
          <w:sz w:val="24"/>
          <w:szCs w:val="24"/>
        </w:rPr>
        <w:t xml:space="preserve"> Krzyżanowski</w:t>
      </w:r>
      <w:r w:rsidR="00154F1C">
        <w:rPr>
          <w:rFonts w:ascii="Calibri" w:eastAsia="Calibri" w:hAnsi="Calibri" w:cs="Calibri"/>
          <w:sz w:val="24"/>
          <w:szCs w:val="24"/>
        </w:rPr>
        <w:t>ego</w:t>
      </w:r>
      <w:r w:rsidR="00154F1C" w:rsidRPr="00154F1C">
        <w:rPr>
          <w:rFonts w:ascii="Calibri" w:eastAsia="Calibri" w:hAnsi="Calibri" w:cs="Calibri"/>
          <w:sz w:val="24"/>
          <w:szCs w:val="24"/>
        </w:rPr>
        <w:t>,</w:t>
      </w:r>
      <w:r w:rsidR="00154F1C">
        <w:rPr>
          <w:rFonts w:ascii="Calibri" w:eastAsia="Calibri" w:hAnsi="Calibri" w:cs="Calibri"/>
          <w:sz w:val="24"/>
          <w:szCs w:val="24"/>
        </w:rPr>
        <w:t xml:space="preserve"> byłego</w:t>
      </w:r>
      <w:r w:rsidR="00154F1C" w:rsidRPr="00154F1C">
        <w:rPr>
          <w:rFonts w:ascii="Calibri" w:eastAsia="Calibri" w:hAnsi="Calibri" w:cs="Calibri"/>
          <w:sz w:val="24"/>
          <w:szCs w:val="24"/>
        </w:rPr>
        <w:t xml:space="preserve"> ekspert</w:t>
      </w:r>
      <w:r w:rsidR="00154F1C">
        <w:rPr>
          <w:rFonts w:ascii="Calibri" w:eastAsia="Calibri" w:hAnsi="Calibri" w:cs="Calibri"/>
          <w:sz w:val="24"/>
          <w:szCs w:val="24"/>
        </w:rPr>
        <w:t>a</w:t>
      </w:r>
      <w:r w:rsidR="00154F1C" w:rsidRPr="00154F1C">
        <w:rPr>
          <w:rFonts w:ascii="Calibri" w:eastAsia="Calibri" w:hAnsi="Calibri" w:cs="Calibri"/>
          <w:sz w:val="24"/>
          <w:szCs w:val="24"/>
        </w:rPr>
        <w:t xml:space="preserve"> Światowej Organizacji Zdrowia ds. jakości powietrza, obecnie profesor</w:t>
      </w:r>
      <w:r w:rsidR="00154F1C">
        <w:rPr>
          <w:rFonts w:ascii="Calibri" w:eastAsia="Calibri" w:hAnsi="Calibri" w:cs="Calibri"/>
          <w:sz w:val="24"/>
          <w:szCs w:val="24"/>
        </w:rPr>
        <w:t>a</w:t>
      </w:r>
      <w:r w:rsidR="00154F1C" w:rsidRPr="00154F1C">
        <w:rPr>
          <w:rFonts w:ascii="Calibri" w:eastAsia="Calibri" w:hAnsi="Calibri" w:cs="Calibri"/>
          <w:sz w:val="24"/>
          <w:szCs w:val="24"/>
        </w:rPr>
        <w:t xml:space="preserve"> wizytując</w:t>
      </w:r>
      <w:r w:rsidR="00154F1C">
        <w:rPr>
          <w:rFonts w:ascii="Calibri" w:eastAsia="Calibri" w:hAnsi="Calibri" w:cs="Calibri"/>
          <w:sz w:val="24"/>
          <w:szCs w:val="24"/>
        </w:rPr>
        <w:t>ego</w:t>
      </w:r>
      <w:r w:rsidR="00154F1C" w:rsidRPr="00154F1C">
        <w:rPr>
          <w:rFonts w:ascii="Calibri" w:eastAsia="Calibri" w:hAnsi="Calibri" w:cs="Calibri"/>
          <w:sz w:val="24"/>
          <w:szCs w:val="24"/>
        </w:rPr>
        <w:t xml:space="preserve"> Grupy Badań nad Środowiskiem </w:t>
      </w:r>
      <w:r>
        <w:rPr>
          <w:rFonts w:ascii="Calibri" w:eastAsia="Calibri" w:hAnsi="Calibri" w:cs="Calibri"/>
          <w:sz w:val="24"/>
          <w:szCs w:val="24"/>
        </w:rPr>
        <w:t>w</w:t>
      </w:r>
      <w:r w:rsidRPr="00154F1C">
        <w:rPr>
          <w:rFonts w:ascii="Calibri" w:eastAsia="Calibri" w:hAnsi="Calibri" w:cs="Calibri"/>
          <w:sz w:val="24"/>
          <w:szCs w:val="24"/>
        </w:rPr>
        <w:t xml:space="preserve"> </w:t>
      </w:r>
      <w:r w:rsidR="00154F1C" w:rsidRPr="00154F1C">
        <w:rPr>
          <w:rFonts w:ascii="Calibri" w:eastAsia="Calibri" w:hAnsi="Calibri" w:cs="Calibri"/>
          <w:sz w:val="24"/>
          <w:szCs w:val="24"/>
        </w:rPr>
        <w:t>King</w:t>
      </w:r>
      <w:r>
        <w:rPr>
          <w:rFonts w:ascii="Calibri" w:eastAsia="Calibri" w:hAnsi="Calibri" w:cs="Calibri"/>
          <w:sz w:val="24"/>
          <w:szCs w:val="24"/>
        </w:rPr>
        <w:t>’</w:t>
      </w:r>
      <w:r w:rsidR="00154F1C" w:rsidRPr="00154F1C">
        <w:rPr>
          <w:rFonts w:ascii="Calibri" w:eastAsia="Calibri" w:hAnsi="Calibri" w:cs="Calibri"/>
          <w:sz w:val="24"/>
          <w:szCs w:val="24"/>
        </w:rPr>
        <w:t>s College of London, jak również dr Joachim</w:t>
      </w:r>
      <w:r w:rsidR="00BA29A0">
        <w:rPr>
          <w:rFonts w:ascii="Calibri" w:eastAsia="Calibri" w:hAnsi="Calibri" w:cs="Calibri"/>
          <w:sz w:val="24"/>
          <w:szCs w:val="24"/>
        </w:rPr>
        <w:t>a</w:t>
      </w:r>
      <w:r w:rsidR="00154F1C" w:rsidRPr="00154F1C">
        <w:rPr>
          <w:rFonts w:ascii="Calibri" w:eastAsia="Calibri" w:hAnsi="Calibri" w:cs="Calibri"/>
          <w:sz w:val="24"/>
          <w:szCs w:val="24"/>
        </w:rPr>
        <w:t xml:space="preserve"> Heinrich</w:t>
      </w:r>
      <w:r w:rsidR="00BA29A0">
        <w:rPr>
          <w:rFonts w:ascii="Calibri" w:eastAsia="Calibri" w:hAnsi="Calibri" w:cs="Calibri"/>
          <w:sz w:val="24"/>
          <w:szCs w:val="24"/>
        </w:rPr>
        <w:t>a</w:t>
      </w:r>
      <w:r w:rsidR="00154F1C" w:rsidRPr="00154F1C">
        <w:rPr>
          <w:rFonts w:ascii="Calibri" w:eastAsia="Calibri" w:hAnsi="Calibri" w:cs="Calibri"/>
          <w:sz w:val="24"/>
          <w:szCs w:val="24"/>
        </w:rPr>
        <w:t xml:space="preserve"> z Instytutu Epidemiologii Środowiskowej w</w:t>
      </w:r>
      <w:r w:rsidR="001B5121">
        <w:rPr>
          <w:rFonts w:ascii="Calibri" w:eastAsia="Calibri" w:hAnsi="Calibri" w:cs="Calibri"/>
          <w:sz w:val="24"/>
          <w:szCs w:val="24"/>
        </w:rPr>
        <w:t> </w:t>
      </w:r>
      <w:r w:rsidR="00D767EC">
        <w:rPr>
          <w:rFonts w:ascii="Calibri" w:eastAsia="Calibri" w:hAnsi="Calibri" w:cs="Calibri"/>
          <w:sz w:val="24"/>
          <w:szCs w:val="24"/>
        </w:rPr>
        <w:t>S</w:t>
      </w:r>
      <w:r w:rsidR="00154F1C" w:rsidRPr="00154F1C">
        <w:rPr>
          <w:rFonts w:ascii="Calibri" w:eastAsia="Calibri" w:hAnsi="Calibri" w:cs="Calibri"/>
          <w:sz w:val="24"/>
          <w:szCs w:val="24"/>
        </w:rPr>
        <w:t xml:space="preserve">zpitalu </w:t>
      </w:r>
      <w:r w:rsidR="00D767EC">
        <w:rPr>
          <w:rFonts w:ascii="Calibri" w:eastAsia="Calibri" w:hAnsi="Calibri" w:cs="Calibri"/>
          <w:sz w:val="24"/>
          <w:szCs w:val="24"/>
        </w:rPr>
        <w:t>U</w:t>
      </w:r>
      <w:r w:rsidR="00154F1C" w:rsidRPr="00154F1C">
        <w:rPr>
          <w:rFonts w:ascii="Calibri" w:eastAsia="Calibri" w:hAnsi="Calibri" w:cs="Calibri"/>
          <w:sz w:val="24"/>
          <w:szCs w:val="24"/>
        </w:rPr>
        <w:t>niwersyteckim</w:t>
      </w:r>
      <w:r>
        <w:rPr>
          <w:rFonts w:ascii="Calibri" w:eastAsia="Calibri" w:hAnsi="Calibri" w:cs="Calibri"/>
          <w:sz w:val="24"/>
          <w:szCs w:val="24"/>
        </w:rPr>
        <w:t xml:space="preserve"> w Monachium</w:t>
      </w:r>
      <w:r w:rsidR="00154F1C" w:rsidRPr="00154F1C">
        <w:rPr>
          <w:rFonts w:ascii="Calibri" w:eastAsia="Calibri" w:hAnsi="Calibri" w:cs="Calibri"/>
          <w:sz w:val="24"/>
          <w:szCs w:val="24"/>
        </w:rPr>
        <w:t xml:space="preserve">. </w:t>
      </w:r>
    </w:p>
    <w:p w14:paraId="4F9C03D8" w14:textId="77777777" w:rsidR="00876A1F" w:rsidRPr="00154F1C" w:rsidRDefault="00876A1F">
      <w:pPr>
        <w:rPr>
          <w:rFonts w:ascii="Calibri" w:eastAsia="Calibri" w:hAnsi="Calibri" w:cs="Calibri"/>
          <w:sz w:val="24"/>
          <w:szCs w:val="24"/>
        </w:rPr>
      </w:pPr>
    </w:p>
    <w:sectPr w:rsidR="00876A1F" w:rsidRPr="00154F1C">
      <w:foot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9F751" w14:textId="77777777" w:rsidR="00F6159E" w:rsidRDefault="00F6159E">
      <w:pPr>
        <w:spacing w:line="240" w:lineRule="auto"/>
      </w:pPr>
      <w:r>
        <w:separator/>
      </w:r>
    </w:p>
  </w:endnote>
  <w:endnote w:type="continuationSeparator" w:id="0">
    <w:p w14:paraId="2442B535" w14:textId="77777777" w:rsidR="00F6159E" w:rsidRDefault="00F61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16F3D" w14:textId="412FC308" w:rsidR="00876A1F" w:rsidRDefault="002D3645">
    <w:pPr>
      <w:jc w:val="center"/>
    </w:pPr>
    <w:r>
      <w:fldChar w:fldCharType="begin"/>
    </w:r>
    <w:r>
      <w:instrText>PAGE</w:instrText>
    </w:r>
    <w:r>
      <w:fldChar w:fldCharType="separate"/>
    </w:r>
    <w:r w:rsidR="002B4712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E6227" w14:textId="77777777" w:rsidR="00F6159E" w:rsidRDefault="00F6159E">
      <w:pPr>
        <w:spacing w:line="240" w:lineRule="auto"/>
      </w:pPr>
      <w:r>
        <w:separator/>
      </w:r>
    </w:p>
  </w:footnote>
  <w:footnote w:type="continuationSeparator" w:id="0">
    <w:p w14:paraId="25DBB98E" w14:textId="77777777" w:rsidR="00F6159E" w:rsidRDefault="00F6159E">
      <w:pPr>
        <w:spacing w:line="240" w:lineRule="auto"/>
      </w:pPr>
      <w:r>
        <w:continuationSeparator/>
      </w:r>
    </w:p>
  </w:footnote>
  <w:footnote w:id="1">
    <w:p w14:paraId="0EF98E52" w14:textId="5DCCBE19" w:rsidR="00BD53C2" w:rsidRPr="002B4712" w:rsidRDefault="00BD53C2" w:rsidP="00BD53C2">
      <w:pPr>
        <w:spacing w:line="240" w:lineRule="auto"/>
      </w:pPr>
      <w:r>
        <w:rPr>
          <w:vertAlign w:val="superscript"/>
        </w:rPr>
        <w:footnoteRef/>
      </w:r>
      <w:r w:rsidRPr="002B4712">
        <w:rPr>
          <w:sz w:val="18"/>
          <w:szCs w:val="18"/>
        </w:rPr>
        <w:t xml:space="preserve"> </w:t>
      </w:r>
      <w:r w:rsidR="00A544D6" w:rsidRPr="002B4712">
        <w:rPr>
          <w:sz w:val="18"/>
          <w:szCs w:val="18"/>
        </w:rPr>
        <w:t>Kalkulacje własne na podstawie</w:t>
      </w:r>
      <w:r w:rsidR="00D213E1">
        <w:rPr>
          <w:sz w:val="18"/>
          <w:szCs w:val="18"/>
        </w:rPr>
        <w:t xml:space="preserve"> Eurostat 2014, zaktualizowane</w:t>
      </w:r>
      <w:r w:rsidR="00A544D6" w:rsidRPr="002B4712">
        <w:rPr>
          <w:sz w:val="18"/>
          <w:szCs w:val="18"/>
        </w:rPr>
        <w:t xml:space="preserve"> danymi ENTSOE 2015</w:t>
      </w:r>
    </w:p>
  </w:footnote>
  <w:footnote w:id="2">
    <w:p w14:paraId="16D58867" w14:textId="7A9FE96F" w:rsidR="005E1759" w:rsidRPr="002B4712" w:rsidRDefault="005E1759" w:rsidP="005E1759">
      <w:pPr>
        <w:spacing w:line="240" w:lineRule="auto"/>
      </w:pPr>
      <w:r>
        <w:rPr>
          <w:vertAlign w:val="superscript"/>
        </w:rPr>
        <w:footnoteRef/>
      </w:r>
      <w:r w:rsidRPr="002B4712">
        <w:rPr>
          <w:sz w:val="20"/>
          <w:szCs w:val="20"/>
        </w:rPr>
        <w:t xml:space="preserve"> </w:t>
      </w:r>
      <w:r w:rsidR="00A544D6" w:rsidRPr="002B4712">
        <w:rPr>
          <w:sz w:val="18"/>
          <w:szCs w:val="18"/>
        </w:rPr>
        <w:t>Dane dla Chorwacji, która stała się członkiem UE</w:t>
      </w:r>
      <w:r w:rsidR="00A544D6">
        <w:rPr>
          <w:sz w:val="18"/>
          <w:szCs w:val="18"/>
        </w:rPr>
        <w:t xml:space="preserve"> w 2013r.</w:t>
      </w:r>
      <w:r w:rsidR="00A544D6" w:rsidRPr="002B4712">
        <w:rPr>
          <w:sz w:val="18"/>
          <w:szCs w:val="18"/>
        </w:rPr>
        <w:t xml:space="preserve"> nie zostały uwzględnione </w:t>
      </w:r>
      <w:r w:rsidR="001B5121">
        <w:rPr>
          <w:sz w:val="18"/>
          <w:szCs w:val="18"/>
        </w:rPr>
        <w:t xml:space="preserve"> (z elektrowni Plomin) w </w:t>
      </w:r>
      <w:r w:rsidR="00A544D6" w:rsidRPr="002B4712">
        <w:rPr>
          <w:sz w:val="18"/>
          <w:szCs w:val="18"/>
        </w:rPr>
        <w:t>bazie E-PRTR. Dane dla emisji węglowych z 2014</w:t>
      </w:r>
      <w:r w:rsidR="00A544D6">
        <w:rPr>
          <w:sz w:val="18"/>
          <w:szCs w:val="18"/>
        </w:rPr>
        <w:t>r.</w:t>
      </w:r>
      <w:r w:rsidR="00A544D6" w:rsidRPr="002B4712">
        <w:rPr>
          <w:sz w:val="18"/>
          <w:szCs w:val="18"/>
        </w:rPr>
        <w:t xml:space="preserve"> zostały opublikowane w maju 2016</w:t>
      </w:r>
      <w:r w:rsidR="00A544D6">
        <w:rPr>
          <w:sz w:val="18"/>
          <w:szCs w:val="18"/>
        </w:rPr>
        <w:t>r.</w:t>
      </w:r>
      <w:r w:rsidR="00A544D6" w:rsidRPr="002B4712">
        <w:rPr>
          <w:sz w:val="18"/>
          <w:szCs w:val="18"/>
        </w:rPr>
        <w:t xml:space="preserve">, </w:t>
      </w:r>
      <w:r w:rsidR="00A544D6">
        <w:rPr>
          <w:sz w:val="18"/>
          <w:szCs w:val="18"/>
        </w:rPr>
        <w:t xml:space="preserve">czyli </w:t>
      </w:r>
      <w:r w:rsidR="00A544D6" w:rsidRPr="002B4712">
        <w:rPr>
          <w:sz w:val="18"/>
          <w:szCs w:val="18"/>
        </w:rPr>
        <w:t>po niniejszych obliczeniach</w:t>
      </w:r>
      <w:r w:rsidR="00A544D6">
        <w:rPr>
          <w:sz w:val="20"/>
          <w:szCs w:val="20"/>
        </w:rPr>
        <w:t xml:space="preserve">. </w:t>
      </w:r>
    </w:p>
  </w:footnote>
  <w:footnote w:id="3">
    <w:p w14:paraId="18DE9C21" w14:textId="77777777" w:rsidR="00241C8F" w:rsidRPr="002B4712" w:rsidRDefault="00241C8F" w:rsidP="00241C8F">
      <w:pPr>
        <w:spacing w:line="240" w:lineRule="auto"/>
      </w:pPr>
      <w:r>
        <w:rPr>
          <w:vertAlign w:val="superscript"/>
        </w:rPr>
        <w:footnoteRef/>
      </w:r>
      <w:r w:rsidRPr="002B4712">
        <w:rPr>
          <w:sz w:val="18"/>
          <w:szCs w:val="18"/>
        </w:rPr>
        <w:t xml:space="preserve"> http://www.bbc.com/news/science-environment-34977265</w:t>
      </w:r>
    </w:p>
  </w:footnote>
  <w:footnote w:id="4">
    <w:p w14:paraId="2F18671F" w14:textId="77777777" w:rsidR="00083DAB" w:rsidRPr="004F256B" w:rsidRDefault="00083DAB" w:rsidP="00083DAB">
      <w:pPr>
        <w:spacing w:line="240" w:lineRule="auto"/>
        <w:rPr>
          <w:lang w:val="en-US"/>
        </w:rPr>
      </w:pPr>
      <w:r>
        <w:rPr>
          <w:vertAlign w:val="superscript"/>
        </w:rPr>
        <w:footnoteRef/>
      </w:r>
      <w:r w:rsidRPr="004F256B">
        <w:rPr>
          <w:sz w:val="18"/>
          <w:szCs w:val="18"/>
          <w:lang w:val="en-US"/>
        </w:rPr>
        <w:t xml:space="preserve"> End of an Era - Why Every European Country Needs A Coal Phase-out Plan,’  http://www.caneurope.org/attachments/article/930/End%20of%20an%20Era%20report%20single%20pages%20final.pdf</w:t>
      </w:r>
    </w:p>
  </w:footnote>
  <w:footnote w:id="5">
    <w:p w14:paraId="5638CE87" w14:textId="77777777" w:rsidR="00083DAB" w:rsidRPr="004F256B" w:rsidRDefault="00083DAB" w:rsidP="00083DAB">
      <w:pPr>
        <w:spacing w:line="240" w:lineRule="auto"/>
        <w:rPr>
          <w:lang w:val="en-US"/>
        </w:rPr>
      </w:pPr>
      <w:r>
        <w:rPr>
          <w:vertAlign w:val="superscript"/>
        </w:rPr>
        <w:footnoteRef/>
      </w:r>
      <w:r w:rsidRPr="004F256B">
        <w:rPr>
          <w:sz w:val="20"/>
          <w:szCs w:val="20"/>
          <w:lang w:val="en-US"/>
        </w:rPr>
        <w:t xml:space="preserve"> </w:t>
      </w:r>
      <w:r w:rsidRPr="004F256B">
        <w:rPr>
          <w:sz w:val="18"/>
          <w:szCs w:val="18"/>
          <w:lang w:val="en-US"/>
        </w:rPr>
        <w:t xml:space="preserve">ECOFYS, Subsidies and costs of EU energy, 2014, Annex, p.32, </w:t>
      </w:r>
      <w:hyperlink r:id="rId1">
        <w:r w:rsidRPr="004F256B">
          <w:rPr>
            <w:color w:val="1155CC"/>
            <w:sz w:val="18"/>
            <w:szCs w:val="18"/>
            <w:u w:val="single"/>
            <w:lang w:val="en-US"/>
          </w:rPr>
          <w:t>http://bit.ly/1R997Jj</w:t>
        </w:r>
      </w:hyperlink>
      <w:r w:rsidRPr="004F256B">
        <w:rPr>
          <w:sz w:val="18"/>
          <w:szCs w:val="18"/>
          <w:lang w:val="en-US"/>
        </w:rPr>
        <w:t xml:space="preserve"> or </w:t>
      </w:r>
      <w:hyperlink r:id="rId2">
        <w:r w:rsidRPr="004F256B">
          <w:rPr>
            <w:color w:val="1155CC"/>
            <w:sz w:val="18"/>
            <w:szCs w:val="18"/>
            <w:u w:val="single"/>
            <w:lang w:val="en-US"/>
          </w:rPr>
          <w:t>https://ec.europa.eu/energy/sites/ener/files/documents/DESNL14583%20Final%20report%20annexes%201-3%2011%20Nov.pdf</w:t>
        </w:r>
      </w:hyperlink>
      <w:r w:rsidRPr="004F256B">
        <w:rPr>
          <w:sz w:val="18"/>
          <w:szCs w:val="18"/>
          <w:lang w:val="en-US"/>
        </w:rPr>
        <w:t xml:space="preserve"> </w:t>
      </w:r>
    </w:p>
  </w:footnote>
  <w:footnote w:id="6">
    <w:p w14:paraId="5C57E8B5" w14:textId="77777777" w:rsidR="00D75CB5" w:rsidRPr="004F256B" w:rsidRDefault="00D75CB5" w:rsidP="00D75CB5">
      <w:pPr>
        <w:spacing w:line="240" w:lineRule="auto"/>
        <w:rPr>
          <w:lang w:val="en-US"/>
        </w:rPr>
      </w:pPr>
      <w:r>
        <w:rPr>
          <w:vertAlign w:val="superscript"/>
        </w:rPr>
        <w:footnoteRef/>
      </w:r>
      <w:r w:rsidRPr="004F256B">
        <w:rPr>
          <w:sz w:val="18"/>
          <w:szCs w:val="18"/>
          <w:lang w:val="en-US"/>
        </w:rPr>
        <w:t xml:space="preserve"> Coal Atlas: Facts and figures on a fossil fuel,’ https://www.boell.de/en/2015/11/05/coal-atlas-facts-and-figures-fossil-fuel</w:t>
      </w:r>
    </w:p>
  </w:footnote>
  <w:footnote w:id="7">
    <w:p w14:paraId="33875586" w14:textId="77777777" w:rsidR="00896694" w:rsidRPr="004F256B" w:rsidRDefault="00896694" w:rsidP="00896694">
      <w:pPr>
        <w:spacing w:line="240" w:lineRule="auto"/>
        <w:rPr>
          <w:lang w:val="en-US"/>
        </w:rPr>
      </w:pPr>
      <w:r>
        <w:rPr>
          <w:vertAlign w:val="superscript"/>
        </w:rPr>
        <w:footnoteRef/>
      </w:r>
      <w:r w:rsidRPr="004F256B">
        <w:rPr>
          <w:sz w:val="18"/>
          <w:szCs w:val="18"/>
          <w:lang w:val="en-US"/>
        </w:rPr>
        <w:t xml:space="preserve"> Full Cost Accounting for the Life Cycle of Coal, http://www.chgeharvard.org/resource/full-cost-accounting-life-cycle-coal</w:t>
      </w:r>
    </w:p>
  </w:footnote>
  <w:footnote w:id="8">
    <w:p w14:paraId="69E8D37D" w14:textId="77038BFC" w:rsidR="00ED702C" w:rsidRPr="004F256B" w:rsidRDefault="00ED702C" w:rsidP="00ED702C">
      <w:pPr>
        <w:spacing w:line="240" w:lineRule="auto"/>
        <w:rPr>
          <w:lang w:val="en-US"/>
        </w:rPr>
      </w:pPr>
      <w:r>
        <w:rPr>
          <w:vertAlign w:val="superscript"/>
        </w:rPr>
        <w:footnoteRef/>
      </w:r>
      <w:r w:rsidR="00A544D6" w:rsidRPr="002B4712">
        <w:rPr>
          <w:sz w:val="18"/>
          <w:szCs w:val="18"/>
        </w:rPr>
        <w:t xml:space="preserve"> W zależności od zastosowanej pieniężnej wyceny śmiertelności</w:t>
      </w:r>
      <w:r w:rsidR="00A544D6">
        <w:rPr>
          <w:sz w:val="18"/>
          <w:szCs w:val="18"/>
        </w:rPr>
        <w:t xml:space="preserve">. </w:t>
      </w:r>
      <w:r w:rsidR="00A544D6" w:rsidRPr="002B4712">
        <w:rPr>
          <w:sz w:val="18"/>
          <w:szCs w:val="18"/>
          <w:lang w:val="en-US"/>
        </w:rPr>
        <w:t>W</w:t>
      </w:r>
      <w:r w:rsidR="00A544D6">
        <w:rPr>
          <w:sz w:val="18"/>
          <w:szCs w:val="18"/>
          <w:lang w:val="en-US"/>
        </w:rPr>
        <w:t>ięcej:</w:t>
      </w:r>
      <w:r w:rsidRPr="004F256B">
        <w:rPr>
          <w:sz w:val="18"/>
          <w:szCs w:val="18"/>
          <w:lang w:val="en-US"/>
        </w:rPr>
        <w:t xml:space="preserve"> Holland (2014), Cost-benefit Analysis of Final Policy Scenarios for the EU Clean Air Package. http://ec.europa.eu/environment/air/pdf/TSAP%20CBA.pdf</w:t>
      </w:r>
    </w:p>
  </w:footnote>
  <w:footnote w:id="9">
    <w:p w14:paraId="1464E24A" w14:textId="77777777" w:rsidR="00C53921" w:rsidRPr="004F256B" w:rsidRDefault="00C53921" w:rsidP="00C53921">
      <w:pPr>
        <w:spacing w:line="240" w:lineRule="auto"/>
        <w:rPr>
          <w:lang w:val="en-US"/>
        </w:rPr>
      </w:pPr>
      <w:r>
        <w:rPr>
          <w:vertAlign w:val="superscript"/>
        </w:rPr>
        <w:footnoteRef/>
      </w:r>
      <w:r w:rsidRPr="004F256B">
        <w:rPr>
          <w:sz w:val="20"/>
          <w:szCs w:val="20"/>
          <w:lang w:val="en-US"/>
        </w:rPr>
        <w:t xml:space="preserve"> http://www.cleanairalliance.org/wp-content/uploads/2015/04/CoalPhaseOut-web.pdf</w:t>
      </w:r>
    </w:p>
  </w:footnote>
  <w:footnote w:id="10">
    <w:p w14:paraId="778D699A" w14:textId="77777777" w:rsidR="00C53921" w:rsidRPr="004F256B" w:rsidRDefault="00C53921" w:rsidP="00C53921">
      <w:pPr>
        <w:spacing w:line="240" w:lineRule="auto"/>
        <w:rPr>
          <w:lang w:val="en-US"/>
        </w:rPr>
      </w:pPr>
      <w:r>
        <w:rPr>
          <w:vertAlign w:val="superscript"/>
        </w:rPr>
        <w:footnoteRef/>
      </w:r>
      <w:r w:rsidRPr="004F256B">
        <w:rPr>
          <w:sz w:val="20"/>
          <w:szCs w:val="20"/>
          <w:lang w:val="en-US"/>
        </w:rPr>
        <w:t xml:space="preserve"> http://www.toronto.ca/legdocs/mmis/2014/hl/bgrd/backgroundfile-68883.pdf</w:t>
      </w:r>
    </w:p>
  </w:footnote>
  <w:footnote w:id="11">
    <w:p w14:paraId="62845BE7" w14:textId="77777777" w:rsidR="00C53921" w:rsidRPr="004F256B" w:rsidRDefault="00C53921" w:rsidP="00C53921">
      <w:pPr>
        <w:spacing w:line="240" w:lineRule="auto"/>
        <w:rPr>
          <w:lang w:val="en-US"/>
        </w:rPr>
      </w:pPr>
      <w:r>
        <w:rPr>
          <w:vertAlign w:val="superscript"/>
        </w:rPr>
        <w:footnoteRef/>
      </w:r>
      <w:r w:rsidRPr="004F256B">
        <w:rPr>
          <w:sz w:val="20"/>
          <w:szCs w:val="20"/>
          <w:lang w:val="en-US"/>
        </w:rPr>
        <w:t xml:space="preserve"> https://www.iisd.org/sites/default/files/publications/end-of-coal-ontario-coal-phase-out.pdf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915E8"/>
    <w:multiLevelType w:val="multilevel"/>
    <w:tmpl w:val="4B9AD0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1F"/>
    <w:rsid w:val="0000206B"/>
    <w:rsid w:val="00005D6C"/>
    <w:rsid w:val="00010FC9"/>
    <w:rsid w:val="00070D9E"/>
    <w:rsid w:val="00083DAB"/>
    <w:rsid w:val="00084588"/>
    <w:rsid w:val="00151646"/>
    <w:rsid w:val="00154F1C"/>
    <w:rsid w:val="001A0618"/>
    <w:rsid w:val="001B371B"/>
    <w:rsid w:val="001B5121"/>
    <w:rsid w:val="001B6632"/>
    <w:rsid w:val="00206978"/>
    <w:rsid w:val="00241C8F"/>
    <w:rsid w:val="0025225E"/>
    <w:rsid w:val="0025758D"/>
    <w:rsid w:val="00271B04"/>
    <w:rsid w:val="002B411A"/>
    <w:rsid w:val="002B4712"/>
    <w:rsid w:val="002D3645"/>
    <w:rsid w:val="003008E5"/>
    <w:rsid w:val="00305106"/>
    <w:rsid w:val="00310296"/>
    <w:rsid w:val="0033265F"/>
    <w:rsid w:val="0036339E"/>
    <w:rsid w:val="003A4286"/>
    <w:rsid w:val="004802BD"/>
    <w:rsid w:val="004B47FA"/>
    <w:rsid w:val="004D46C1"/>
    <w:rsid w:val="004F256B"/>
    <w:rsid w:val="004F25D9"/>
    <w:rsid w:val="00502E59"/>
    <w:rsid w:val="005417D2"/>
    <w:rsid w:val="005E1759"/>
    <w:rsid w:val="005F555B"/>
    <w:rsid w:val="007019C3"/>
    <w:rsid w:val="00770613"/>
    <w:rsid w:val="007A1659"/>
    <w:rsid w:val="008025F4"/>
    <w:rsid w:val="00807DC8"/>
    <w:rsid w:val="008162FC"/>
    <w:rsid w:val="00876A1F"/>
    <w:rsid w:val="00887F15"/>
    <w:rsid w:val="00896694"/>
    <w:rsid w:val="008A0AD2"/>
    <w:rsid w:val="008E6D30"/>
    <w:rsid w:val="0093324C"/>
    <w:rsid w:val="0097758D"/>
    <w:rsid w:val="009D4491"/>
    <w:rsid w:val="009D6AB6"/>
    <w:rsid w:val="00A544D6"/>
    <w:rsid w:val="00A623FD"/>
    <w:rsid w:val="00AA45C3"/>
    <w:rsid w:val="00AA735F"/>
    <w:rsid w:val="00AE0F62"/>
    <w:rsid w:val="00B65E46"/>
    <w:rsid w:val="00BA29A0"/>
    <w:rsid w:val="00BA47D8"/>
    <w:rsid w:val="00BD53C2"/>
    <w:rsid w:val="00C000F6"/>
    <w:rsid w:val="00C53921"/>
    <w:rsid w:val="00CB64C0"/>
    <w:rsid w:val="00D213E1"/>
    <w:rsid w:val="00D301AE"/>
    <w:rsid w:val="00D75CB5"/>
    <w:rsid w:val="00D767EC"/>
    <w:rsid w:val="00D94A64"/>
    <w:rsid w:val="00DE577A"/>
    <w:rsid w:val="00DE7BA2"/>
    <w:rsid w:val="00E15675"/>
    <w:rsid w:val="00E67FCF"/>
    <w:rsid w:val="00EB4B67"/>
    <w:rsid w:val="00EB64C4"/>
    <w:rsid w:val="00ED702C"/>
    <w:rsid w:val="00EF49D0"/>
    <w:rsid w:val="00F24615"/>
    <w:rsid w:val="00F412AB"/>
    <w:rsid w:val="00F6159E"/>
    <w:rsid w:val="00F64B0F"/>
    <w:rsid w:val="00F85E4E"/>
    <w:rsid w:val="00FB6B17"/>
    <w:rsid w:val="00FD2870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215D"/>
  <w15:docId w15:val="{8A1E26B2-34EC-492C-98E8-2DE8A7A0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D75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C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C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B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5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nergy/sites/ener/files/documents/DESNL14583%20Final%20report%20annexes%201-3%2011%20Nov.pdf" TargetMode="External"/><Relationship Id="rId1" Type="http://schemas.openxmlformats.org/officeDocument/2006/relationships/hyperlink" Target="http://bit.ly/1R997J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2196</Words>
  <Characters>12081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WeronikaPiestrzynska</cp:lastModifiedBy>
  <cp:revision>42</cp:revision>
  <dcterms:created xsi:type="dcterms:W3CDTF">2016-06-27T15:41:00Z</dcterms:created>
  <dcterms:modified xsi:type="dcterms:W3CDTF">2016-06-27T20:51:00Z</dcterms:modified>
</cp:coreProperties>
</file>