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69" w:rsidRDefault="00C33E69" w:rsidP="00C33E69">
      <w:pPr>
        <w:spacing w:after="0"/>
        <w:jc w:val="right"/>
        <w:rPr>
          <w:b/>
          <w:lang w:val="pl-PL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-600075</wp:posOffset>
            </wp:positionV>
            <wp:extent cx="996438" cy="895350"/>
            <wp:effectExtent l="0" t="0" r="0" b="0"/>
            <wp:wrapNone/>
            <wp:docPr id="2" name="Picture 1" descr="Possible new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sible new logo cop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3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E69" w:rsidRDefault="00C33E69" w:rsidP="00C33E69">
      <w:pPr>
        <w:spacing w:after="0"/>
        <w:jc w:val="right"/>
        <w:rPr>
          <w:b/>
          <w:lang w:val="pl-PL"/>
        </w:rPr>
      </w:pPr>
    </w:p>
    <w:p w:rsidR="00293A1F" w:rsidRDefault="00977D57" w:rsidP="00C33E69">
      <w:pPr>
        <w:spacing w:after="0"/>
        <w:jc w:val="right"/>
        <w:rPr>
          <w:lang w:val="pl-PL"/>
        </w:rPr>
      </w:pPr>
      <w:r w:rsidRPr="00233324">
        <w:rPr>
          <w:lang w:val="pl-PL"/>
        </w:rPr>
        <w:br/>
      </w:r>
    </w:p>
    <w:p w:rsidR="00C33E69" w:rsidRPr="00233324" w:rsidRDefault="00C33E69" w:rsidP="00C33E69">
      <w:pPr>
        <w:spacing w:after="0"/>
        <w:jc w:val="right"/>
        <w:rPr>
          <w:lang w:val="pl-PL"/>
        </w:rPr>
      </w:pPr>
      <w:r w:rsidRPr="00233324">
        <w:rPr>
          <w:lang w:val="pl-PL"/>
        </w:rPr>
        <w:t xml:space="preserve">Warszawa, dn. </w:t>
      </w:r>
      <w:r w:rsidR="00233324" w:rsidRPr="00233324">
        <w:rPr>
          <w:lang w:val="pl-PL"/>
        </w:rPr>
        <w:t>20.10.2015</w:t>
      </w:r>
    </w:p>
    <w:p w:rsidR="00D3500E" w:rsidRPr="00233324" w:rsidRDefault="00D3500E" w:rsidP="00CE7131">
      <w:pPr>
        <w:spacing w:after="0"/>
        <w:jc w:val="both"/>
        <w:rPr>
          <w:b/>
          <w:bCs/>
          <w:lang w:val="pl-PL"/>
        </w:rPr>
      </w:pPr>
    </w:p>
    <w:p w:rsidR="00293A1F" w:rsidRDefault="00293A1F" w:rsidP="00233324">
      <w:pPr>
        <w:spacing w:after="0"/>
        <w:rPr>
          <w:b/>
          <w:bCs/>
          <w:lang w:val="pl-PL"/>
        </w:rPr>
      </w:pPr>
    </w:p>
    <w:p w:rsidR="00293A1F" w:rsidRDefault="00293A1F" w:rsidP="00233324">
      <w:pPr>
        <w:spacing w:after="0"/>
        <w:rPr>
          <w:b/>
          <w:bCs/>
          <w:lang w:val="pl-PL"/>
        </w:rPr>
      </w:pPr>
    </w:p>
    <w:p w:rsidR="00233324" w:rsidRDefault="00233324" w:rsidP="00233324">
      <w:pPr>
        <w:spacing w:after="0"/>
        <w:rPr>
          <w:b/>
          <w:bCs/>
          <w:lang w:val="pl-PL"/>
        </w:rPr>
      </w:pPr>
      <w:r w:rsidRPr="00233324">
        <w:rPr>
          <w:b/>
          <w:bCs/>
          <w:lang w:val="pl-PL"/>
        </w:rPr>
        <w:t xml:space="preserve">[Informacja </w:t>
      </w:r>
      <w:r>
        <w:rPr>
          <w:b/>
          <w:bCs/>
          <w:lang w:val="pl-PL"/>
        </w:rPr>
        <w:t xml:space="preserve">prasowa] </w:t>
      </w:r>
    </w:p>
    <w:p w:rsidR="00233324" w:rsidRPr="00233324" w:rsidRDefault="00233324" w:rsidP="00233324">
      <w:pPr>
        <w:spacing w:after="0"/>
        <w:rPr>
          <w:b/>
          <w:bCs/>
          <w:sz w:val="34"/>
          <w:szCs w:val="34"/>
          <w:lang w:val="pl-PL"/>
        </w:rPr>
      </w:pPr>
    </w:p>
    <w:p w:rsidR="00233324" w:rsidRPr="00233324" w:rsidRDefault="00233324" w:rsidP="00233324">
      <w:pPr>
        <w:jc w:val="both"/>
        <w:rPr>
          <w:b/>
          <w:lang w:val="pl-PL"/>
        </w:rPr>
      </w:pPr>
      <w:r w:rsidRPr="00233324">
        <w:rPr>
          <w:b/>
          <w:sz w:val="34"/>
          <w:szCs w:val="34"/>
          <w:lang w:val="pl-PL"/>
        </w:rPr>
        <w:t>Dopłaty do węgla</w:t>
      </w:r>
      <w:r w:rsidR="00FD444C">
        <w:rPr>
          <w:b/>
          <w:sz w:val="34"/>
          <w:szCs w:val="34"/>
          <w:lang w:val="pl-PL"/>
        </w:rPr>
        <w:t xml:space="preserve"> wyższe niż wydatki na szpitale</w:t>
      </w:r>
      <w:r>
        <w:rPr>
          <w:b/>
          <w:sz w:val="34"/>
          <w:szCs w:val="34"/>
          <w:lang w:val="pl-PL"/>
        </w:rPr>
        <w:tab/>
      </w:r>
      <w:r w:rsidR="007035F4">
        <w:rPr>
          <w:b/>
          <w:sz w:val="34"/>
          <w:szCs w:val="34"/>
          <w:lang w:val="pl-PL"/>
        </w:rPr>
        <w:br/>
      </w:r>
    </w:p>
    <w:p w:rsidR="00233324" w:rsidRPr="00233324" w:rsidRDefault="004B2558" w:rsidP="00293A1F">
      <w:pPr>
        <w:ind w:firstLine="708"/>
        <w:jc w:val="both"/>
        <w:rPr>
          <w:b/>
          <w:sz w:val="24"/>
          <w:szCs w:val="24"/>
          <w:lang w:val="pl-PL"/>
        </w:rPr>
      </w:pPr>
      <w:r w:rsidRPr="004B2558">
        <w:rPr>
          <w:b/>
          <w:sz w:val="24"/>
          <w:szCs w:val="24"/>
          <w:lang w:val="pl-PL"/>
        </w:rPr>
        <w:t xml:space="preserve">Energetyka węglowa emituje ogromne ilości szkodliwych dla człowieka zanieczyszczeń powietrza. Pomimo tego, otrzymuje różnego rodzaju dopłaty i dotacje, głównie ze środków publicznych. </w:t>
      </w:r>
      <w:r w:rsidR="00233324" w:rsidRPr="004B2558">
        <w:rPr>
          <w:b/>
          <w:sz w:val="24"/>
          <w:szCs w:val="24"/>
          <w:lang w:val="pl-PL"/>
        </w:rPr>
        <w:t>Kwoty</w:t>
      </w:r>
      <w:r w:rsidR="00233324" w:rsidRPr="00233324">
        <w:rPr>
          <w:b/>
          <w:sz w:val="24"/>
          <w:szCs w:val="24"/>
          <w:lang w:val="pl-PL"/>
        </w:rPr>
        <w:t xml:space="preserve"> te mogą przewyższać budżet wszystkich szpitali w kraju – alarmuje organizacja HEAL Polska, zajmująca się wpływem zanieczyszczeń powietrza na </w:t>
      </w:r>
      <w:r>
        <w:rPr>
          <w:b/>
          <w:sz w:val="24"/>
          <w:szCs w:val="24"/>
          <w:lang w:val="pl-PL"/>
        </w:rPr>
        <w:t>zdrowie.</w:t>
      </w:r>
    </w:p>
    <w:p w:rsidR="00233324" w:rsidRPr="00233324" w:rsidRDefault="00233324" w:rsidP="00293A1F">
      <w:pPr>
        <w:jc w:val="both"/>
        <w:rPr>
          <w:lang w:val="pl-PL"/>
        </w:rPr>
      </w:pPr>
      <w:r w:rsidRPr="00233324">
        <w:rPr>
          <w:lang w:val="pl-PL"/>
        </w:rPr>
        <w:br/>
      </w:r>
      <w:r w:rsidR="00293A1F">
        <w:rPr>
          <w:lang w:val="pl-PL"/>
        </w:rPr>
        <w:t xml:space="preserve">              </w:t>
      </w:r>
      <w:r w:rsidRPr="00233324">
        <w:rPr>
          <w:lang w:val="pl-PL"/>
        </w:rPr>
        <w:t>Energetyka węglowa jest jednym z głównych źródeł zanieczyszczeń powietrza w Polsce, najbardziej pod tym względem zanieczyszczonym krajem na tle Unii Europejskiej. Co roku przyczynia się do ok. 3 500 przedwczesnych zgonów, zwiększa zachorowalność na schorzenia układu oddechowego i układu krążenia, powoduje także utratę 800 tys. dni pracy wśród Polaków</w:t>
      </w:r>
      <w:r w:rsidR="005677CE">
        <w:rPr>
          <w:lang w:val="pl-PL"/>
        </w:rPr>
        <w:t>, jednocześnie obniżając</w:t>
      </w:r>
      <w:r w:rsidRPr="00233324">
        <w:rPr>
          <w:lang w:val="pl-PL"/>
        </w:rPr>
        <w:t xml:space="preserve"> ich pro</w:t>
      </w:r>
      <w:r w:rsidR="00293A1F">
        <w:rPr>
          <w:lang w:val="pl-PL"/>
        </w:rPr>
        <w:t>duktywność w skali całego kraju</w:t>
      </w:r>
      <w:r w:rsidR="007035F4">
        <w:rPr>
          <w:lang w:val="pl-PL"/>
        </w:rPr>
        <w:t xml:space="preserve"> </w:t>
      </w:r>
      <w:r>
        <w:rPr>
          <w:lang w:val="pl-PL"/>
        </w:rPr>
        <w:t>[1]</w:t>
      </w:r>
      <w:r w:rsidR="00293A1F">
        <w:rPr>
          <w:lang w:val="pl-PL"/>
        </w:rPr>
        <w:t xml:space="preserve">. </w:t>
      </w:r>
    </w:p>
    <w:p w:rsidR="00233324" w:rsidRDefault="00233324" w:rsidP="00293A1F">
      <w:pPr>
        <w:ind w:firstLine="708"/>
        <w:jc w:val="both"/>
        <w:rPr>
          <w:lang w:val="pl-PL"/>
        </w:rPr>
      </w:pPr>
      <w:r w:rsidRPr="00233324">
        <w:rPr>
          <w:lang w:val="pl-PL"/>
        </w:rPr>
        <w:t xml:space="preserve">Jednak </w:t>
      </w:r>
      <w:r w:rsidR="005677CE">
        <w:rPr>
          <w:lang w:val="pl-PL"/>
        </w:rPr>
        <w:t xml:space="preserve">sektor energetyki węglowej </w:t>
      </w:r>
      <w:r w:rsidRPr="00233324">
        <w:rPr>
          <w:lang w:val="pl-PL"/>
        </w:rPr>
        <w:t xml:space="preserve">otrzymuje liczne dopłaty ze środków publicznych. Wedle kalkulacji najnowszego raportu organizacji HEAL Polska </w:t>
      </w:r>
      <w:r>
        <w:rPr>
          <w:lang w:val="pl-PL"/>
        </w:rPr>
        <w:t xml:space="preserve">[2], </w:t>
      </w:r>
      <w:r w:rsidRPr="00233324">
        <w:rPr>
          <w:lang w:val="pl-PL"/>
        </w:rPr>
        <w:t xml:space="preserve">zajmującej się wpływem zanieczyszczeń na zdrowie publiczne, </w:t>
      </w:r>
      <w:r w:rsidRPr="00801D28">
        <w:rPr>
          <w:lang w:val="pl-PL"/>
        </w:rPr>
        <w:t>każdego roku energetyka</w:t>
      </w:r>
      <w:r w:rsidRPr="00233324">
        <w:rPr>
          <w:lang w:val="pl-PL"/>
        </w:rPr>
        <w:t xml:space="preserve"> </w:t>
      </w:r>
      <w:r w:rsidRPr="00801D28">
        <w:rPr>
          <w:lang w:val="pl-PL"/>
        </w:rPr>
        <w:t>węglowa w Polsce dotowana jest łączną kwotą od 17,5 do 39,4</w:t>
      </w:r>
      <w:r w:rsidRPr="00233324">
        <w:rPr>
          <w:lang w:val="pl-PL"/>
        </w:rPr>
        <w:t xml:space="preserve"> </w:t>
      </w:r>
      <w:r w:rsidRPr="00801D28">
        <w:rPr>
          <w:lang w:val="pl-PL"/>
        </w:rPr>
        <w:t>mld złotych</w:t>
      </w:r>
      <w:r w:rsidR="00293A1F">
        <w:rPr>
          <w:lang w:val="pl-PL"/>
        </w:rPr>
        <w:t xml:space="preserve"> [3]</w:t>
      </w:r>
      <w:r w:rsidRPr="00801D28">
        <w:rPr>
          <w:lang w:val="pl-PL"/>
        </w:rPr>
        <w:t>. Wartość ta uwzględnia zewnętrzne koszty zdrowotne</w:t>
      </w:r>
      <w:r w:rsidRPr="00233324">
        <w:rPr>
          <w:lang w:val="pl-PL"/>
        </w:rPr>
        <w:t xml:space="preserve"> </w:t>
      </w:r>
      <w:r w:rsidR="005677CE">
        <w:rPr>
          <w:lang w:val="pl-PL"/>
        </w:rPr>
        <w:t xml:space="preserve">zanieczyszczeń powietrza, </w:t>
      </w:r>
      <w:r w:rsidRPr="00801D28">
        <w:rPr>
          <w:lang w:val="pl-PL"/>
        </w:rPr>
        <w:t xml:space="preserve">stanowiące </w:t>
      </w:r>
      <w:r w:rsidR="005677CE">
        <w:rPr>
          <w:lang w:val="pl-PL"/>
        </w:rPr>
        <w:t xml:space="preserve">tzw. </w:t>
      </w:r>
      <w:r w:rsidRPr="00801D28">
        <w:rPr>
          <w:lang w:val="pl-PL"/>
        </w:rPr>
        <w:t>dotacje pośrednie.</w:t>
      </w:r>
      <w:r w:rsidRPr="00233324">
        <w:rPr>
          <w:lang w:val="pl-PL"/>
        </w:rPr>
        <w:t xml:space="preserve"> </w:t>
      </w:r>
      <w:r w:rsidRPr="00801D28">
        <w:rPr>
          <w:lang w:val="pl-PL"/>
        </w:rPr>
        <w:t>Subwencje energetyki węglowej są zatem wyższe niż roczny budżet</w:t>
      </w:r>
      <w:r w:rsidRPr="00233324">
        <w:rPr>
          <w:lang w:val="pl-PL"/>
        </w:rPr>
        <w:t xml:space="preserve"> </w:t>
      </w:r>
      <w:r w:rsidRPr="00801D28">
        <w:rPr>
          <w:lang w:val="pl-PL"/>
        </w:rPr>
        <w:t>wszystkich szpitali publicznych w Polsce</w:t>
      </w:r>
      <w:r w:rsidRPr="00233324">
        <w:rPr>
          <w:lang w:val="pl-PL"/>
        </w:rPr>
        <w:t xml:space="preserve">, </w:t>
      </w:r>
      <w:r w:rsidRPr="00801D28">
        <w:rPr>
          <w:lang w:val="pl-PL"/>
        </w:rPr>
        <w:t>wynoszący 28,4 mld zł</w:t>
      </w:r>
      <w:r w:rsidRPr="00233324">
        <w:rPr>
          <w:lang w:val="pl-PL"/>
        </w:rPr>
        <w:t xml:space="preserve">otych. </w:t>
      </w:r>
    </w:p>
    <w:p w:rsidR="00C4696B" w:rsidRDefault="007035F4" w:rsidP="00293A1F">
      <w:pPr>
        <w:ind w:firstLine="708"/>
        <w:jc w:val="both"/>
        <w:rPr>
          <w:lang w:val="pl-PL"/>
        </w:rPr>
      </w:pPr>
      <w:r w:rsidRPr="007035F4">
        <w:rPr>
          <w:i/>
          <w:lang w:val="pl-PL"/>
        </w:rPr>
        <w:t xml:space="preserve">Przerażająca jest świadomość, że co roku wydajemy więcej na dofinansowywanie szkodliwej dla ludzi energetyki węglowej, niż na wszystkie szpitale w naszym kraju, zwłaszcza zdając sobie sprawę z aktualnej kondycji polskiej służby zdrowia. A przecież energetyka węglowa powoduje </w:t>
      </w:r>
      <w:r w:rsidR="004B2558">
        <w:rPr>
          <w:i/>
          <w:lang w:val="pl-PL"/>
        </w:rPr>
        <w:t>konsekwencje dla zdrowia i </w:t>
      </w:r>
      <w:r w:rsidRPr="007035F4">
        <w:rPr>
          <w:i/>
          <w:lang w:val="pl-PL"/>
        </w:rPr>
        <w:t>zwiększa koszty opieki zdrowotnej. To</w:t>
      </w:r>
      <w:r w:rsidR="004B2558">
        <w:rPr>
          <w:i/>
          <w:lang w:val="pl-PL"/>
        </w:rPr>
        <w:t xml:space="preserve"> błędne</w:t>
      </w:r>
      <w:r w:rsidRPr="007035F4">
        <w:rPr>
          <w:i/>
          <w:lang w:val="pl-PL"/>
        </w:rPr>
        <w:t xml:space="preserve"> koło</w:t>
      </w:r>
      <w:r>
        <w:rPr>
          <w:lang w:val="pl-PL"/>
        </w:rPr>
        <w:t xml:space="preserve"> – mówi Łukasz Adamkiewicz, ekspert organizacji HEAL Polska. </w:t>
      </w:r>
    </w:p>
    <w:p w:rsidR="00233324" w:rsidRDefault="005677CE" w:rsidP="00293A1F">
      <w:pPr>
        <w:ind w:firstLine="708"/>
        <w:jc w:val="both"/>
        <w:rPr>
          <w:lang w:val="pl-PL"/>
        </w:rPr>
      </w:pPr>
      <w:r>
        <w:rPr>
          <w:lang w:val="pl-PL"/>
        </w:rPr>
        <w:t>Raport prezentuje</w:t>
      </w:r>
      <w:r w:rsidR="00233324" w:rsidRPr="00233324">
        <w:rPr>
          <w:lang w:val="pl-PL"/>
        </w:rPr>
        <w:t xml:space="preserve"> również jednostkową kalkulację kosztów zewnętrznych dla planowanej na Lubelszczyźnie inwestycji </w:t>
      </w:r>
      <w:r>
        <w:rPr>
          <w:lang w:val="pl-PL"/>
        </w:rPr>
        <w:t xml:space="preserve">budowy nowej </w:t>
      </w:r>
      <w:r w:rsidR="00233324" w:rsidRPr="00233324">
        <w:rPr>
          <w:lang w:val="pl-PL"/>
        </w:rPr>
        <w:t xml:space="preserve">elektrowni węglowej Łęczna. Zakładając okres funkcjonowania elektrowni na </w:t>
      </w:r>
      <w:r w:rsidR="00317D2A">
        <w:rPr>
          <w:lang w:val="pl-PL"/>
        </w:rPr>
        <w:t>ok. </w:t>
      </w:r>
      <w:r w:rsidR="00233324" w:rsidRPr="00801D28">
        <w:rPr>
          <w:lang w:val="pl-PL"/>
        </w:rPr>
        <w:t xml:space="preserve">40 lat, </w:t>
      </w:r>
      <w:r w:rsidR="00233324" w:rsidRPr="00233324">
        <w:rPr>
          <w:lang w:val="pl-PL"/>
        </w:rPr>
        <w:t>można oszacować</w:t>
      </w:r>
      <w:r w:rsidR="00233324" w:rsidRPr="00801D28">
        <w:rPr>
          <w:lang w:val="pl-PL"/>
        </w:rPr>
        <w:t xml:space="preserve">, iż inwestycja </w:t>
      </w:r>
      <w:r w:rsidR="00233324" w:rsidRPr="00233324">
        <w:rPr>
          <w:lang w:val="pl-PL"/>
        </w:rPr>
        <w:t xml:space="preserve">wygeneruje </w:t>
      </w:r>
      <w:r w:rsidR="00233324" w:rsidRPr="00801D28">
        <w:rPr>
          <w:lang w:val="pl-PL"/>
        </w:rPr>
        <w:t>od 1,2 do 3,9 mld złotych zew</w:t>
      </w:r>
      <w:r>
        <w:rPr>
          <w:lang w:val="pl-PL"/>
        </w:rPr>
        <w:t>nętrznych kosztów zdrowotnych.</w:t>
      </w:r>
      <w:r w:rsidR="00233324" w:rsidRPr="00801D28">
        <w:rPr>
          <w:lang w:val="pl-PL"/>
        </w:rPr>
        <w:t xml:space="preserve"> Obliczenia wskazują, że zasięg oddziaływania elektrowni</w:t>
      </w:r>
      <w:r w:rsidR="00233324" w:rsidRPr="00233324">
        <w:rPr>
          <w:lang w:val="pl-PL"/>
        </w:rPr>
        <w:t xml:space="preserve"> </w:t>
      </w:r>
      <w:r w:rsidR="00317D2A">
        <w:rPr>
          <w:lang w:val="pl-PL"/>
        </w:rPr>
        <w:t>Łęczna obejmie cały kraj, a </w:t>
      </w:r>
      <w:r w:rsidR="00233324" w:rsidRPr="00801D28">
        <w:rPr>
          <w:lang w:val="pl-PL"/>
        </w:rPr>
        <w:t>najbardziej narażone będą osoby</w:t>
      </w:r>
      <w:r w:rsidR="00233324" w:rsidRPr="00233324">
        <w:rPr>
          <w:lang w:val="pl-PL"/>
        </w:rPr>
        <w:t xml:space="preserve"> </w:t>
      </w:r>
      <w:r w:rsidR="00233324" w:rsidRPr="00801D28">
        <w:rPr>
          <w:lang w:val="pl-PL"/>
        </w:rPr>
        <w:t>mieszkające w promieniu 100 km od planowanej inwestycji</w:t>
      </w:r>
      <w:r w:rsidR="00233324" w:rsidRPr="00233324">
        <w:rPr>
          <w:lang w:val="pl-PL"/>
        </w:rPr>
        <w:t>. Pomimo zapewnień francuskiego inwestora (E</w:t>
      </w:r>
      <w:r w:rsidR="00524E5F">
        <w:rPr>
          <w:lang w:val="pl-PL"/>
        </w:rPr>
        <w:t>NGIE</w:t>
      </w:r>
      <w:r w:rsidR="00233324" w:rsidRPr="00233324">
        <w:rPr>
          <w:lang w:val="pl-PL"/>
        </w:rPr>
        <w:t xml:space="preserve">) o wycofywaniu się ze szkodliwych dla zdrowia inwestycji węglowych na całym świecie, </w:t>
      </w:r>
      <w:r w:rsidR="00C93DD7">
        <w:rPr>
          <w:lang w:val="pl-PL"/>
        </w:rPr>
        <w:t>a także protestów l</w:t>
      </w:r>
      <w:r w:rsidR="00293A1F">
        <w:rPr>
          <w:lang w:val="pl-PL"/>
        </w:rPr>
        <w:t>okalnych mieszkańcó</w:t>
      </w:r>
      <w:r w:rsidR="00C93DD7">
        <w:rPr>
          <w:lang w:val="pl-PL"/>
        </w:rPr>
        <w:t xml:space="preserve">w, </w:t>
      </w:r>
      <w:r w:rsidR="00233324" w:rsidRPr="00233324">
        <w:rPr>
          <w:lang w:val="pl-PL"/>
        </w:rPr>
        <w:t xml:space="preserve">realizacja inwestycji w Polsce wciąż jest możliwa. </w:t>
      </w:r>
    </w:p>
    <w:p w:rsidR="00293A1F" w:rsidRDefault="00293A1F" w:rsidP="00233324">
      <w:pPr>
        <w:jc w:val="both"/>
        <w:rPr>
          <w:lang w:val="pl-PL"/>
        </w:rPr>
      </w:pPr>
    </w:p>
    <w:p w:rsidR="00293A1F" w:rsidRDefault="00293A1F" w:rsidP="00233324">
      <w:pPr>
        <w:jc w:val="both"/>
        <w:rPr>
          <w:lang w:val="pl-PL"/>
        </w:rPr>
      </w:pPr>
    </w:p>
    <w:p w:rsidR="002158B2" w:rsidRPr="005677CE" w:rsidRDefault="005677CE" w:rsidP="00233324">
      <w:pPr>
        <w:spacing w:after="0"/>
        <w:rPr>
          <w:bCs/>
          <w:lang w:val="pl-PL"/>
        </w:rPr>
      </w:pPr>
      <w:r w:rsidRPr="005677CE">
        <w:rPr>
          <w:bCs/>
          <w:lang w:val="pl-PL"/>
        </w:rPr>
        <w:t>Źródła:</w:t>
      </w:r>
    </w:p>
    <w:p w:rsidR="00233324" w:rsidRPr="00233324" w:rsidRDefault="00233324" w:rsidP="00233324">
      <w:pPr>
        <w:spacing w:after="0"/>
        <w:rPr>
          <w:bCs/>
          <w:lang w:val="pl-PL"/>
        </w:rPr>
      </w:pPr>
      <w:r w:rsidRPr="00233324">
        <w:rPr>
          <w:bCs/>
          <w:lang w:val="pl-PL"/>
        </w:rPr>
        <w:t>[1] Raport „Niepłacony rachunek. Jak energetyka węglowa niszczy nasze zdrowie”</w:t>
      </w:r>
      <w:r w:rsidR="00BF71DD">
        <w:rPr>
          <w:bCs/>
          <w:lang w:val="pl-PL"/>
        </w:rPr>
        <w:t>, HEAL</w:t>
      </w:r>
      <w:r w:rsidRPr="00233324">
        <w:rPr>
          <w:bCs/>
          <w:lang w:val="pl-PL"/>
        </w:rPr>
        <w:t xml:space="preserve"> 2013</w:t>
      </w:r>
    </w:p>
    <w:p w:rsidR="00233324" w:rsidRDefault="00233324" w:rsidP="00233324">
      <w:pPr>
        <w:spacing w:after="0"/>
        <w:rPr>
          <w:bCs/>
          <w:lang w:val="pl-PL"/>
        </w:rPr>
      </w:pPr>
      <w:r>
        <w:rPr>
          <w:bCs/>
          <w:lang w:val="pl-PL"/>
        </w:rPr>
        <w:t xml:space="preserve">[2] </w:t>
      </w:r>
      <w:r w:rsidR="00293A1F">
        <w:rPr>
          <w:bCs/>
          <w:lang w:val="pl-PL"/>
        </w:rPr>
        <w:t>Raport „</w:t>
      </w:r>
      <w:r w:rsidRPr="00233324">
        <w:rPr>
          <w:bCs/>
          <w:lang w:val="pl-PL"/>
        </w:rPr>
        <w:t>Subwencje dla energetyki węglowej a koszty zdrowotne. Studium przypadk</w:t>
      </w:r>
      <w:r w:rsidR="00293A1F">
        <w:rPr>
          <w:bCs/>
          <w:lang w:val="pl-PL"/>
        </w:rPr>
        <w:t xml:space="preserve">u elektrowni Łęczna”, </w:t>
      </w:r>
      <w:r w:rsidRPr="00233324">
        <w:rPr>
          <w:bCs/>
          <w:lang w:val="pl-PL"/>
        </w:rPr>
        <w:t xml:space="preserve"> HEAL 2015</w:t>
      </w:r>
    </w:p>
    <w:p w:rsidR="00293A1F" w:rsidRDefault="00293A1F" w:rsidP="00233324">
      <w:pPr>
        <w:spacing w:after="0"/>
        <w:rPr>
          <w:bCs/>
          <w:lang w:val="pl-PL"/>
        </w:rPr>
      </w:pPr>
      <w:r>
        <w:rPr>
          <w:bCs/>
          <w:lang w:val="pl-PL"/>
        </w:rPr>
        <w:t>[3] Raport „Ukryty rachunek za węgiel”, WISE 2014</w:t>
      </w:r>
    </w:p>
    <w:p w:rsidR="00233324" w:rsidRPr="00233324" w:rsidRDefault="00233324" w:rsidP="00233324">
      <w:pPr>
        <w:spacing w:after="0"/>
        <w:rPr>
          <w:bCs/>
          <w:lang w:val="pl-PL"/>
        </w:rPr>
      </w:pPr>
    </w:p>
    <w:p w:rsidR="002158B2" w:rsidRPr="00233324" w:rsidRDefault="00233324" w:rsidP="00233324">
      <w:pPr>
        <w:spacing w:after="0"/>
        <w:rPr>
          <w:bCs/>
          <w:lang w:val="pl-PL"/>
        </w:rPr>
      </w:pPr>
      <w:r w:rsidRPr="00233324">
        <w:rPr>
          <w:bCs/>
          <w:lang w:val="pl-PL"/>
        </w:rPr>
        <w:t>Więcej informacji</w:t>
      </w:r>
      <w:r>
        <w:rPr>
          <w:bCs/>
          <w:lang w:val="pl-PL"/>
        </w:rPr>
        <w:t xml:space="preserve"> udzieli</w:t>
      </w:r>
      <w:r w:rsidRPr="00233324">
        <w:rPr>
          <w:bCs/>
          <w:lang w:val="pl-PL"/>
        </w:rPr>
        <w:t xml:space="preserve">: </w:t>
      </w:r>
      <w:r w:rsidR="005677CE">
        <w:rPr>
          <w:bCs/>
          <w:lang w:val="pl-PL"/>
        </w:rPr>
        <w:br/>
      </w:r>
      <w:r w:rsidRPr="00233324">
        <w:rPr>
          <w:bCs/>
          <w:lang w:val="pl-PL"/>
        </w:rPr>
        <w:t xml:space="preserve">Weronika Piestrzyńska, </w:t>
      </w:r>
      <w:hyperlink r:id="rId9" w:history="1">
        <w:r w:rsidRPr="00233324">
          <w:rPr>
            <w:rStyle w:val="Hyperlink"/>
            <w:bCs/>
            <w:lang w:val="pl-PL"/>
          </w:rPr>
          <w:t>weronika@env-health.org</w:t>
        </w:r>
      </w:hyperlink>
      <w:r w:rsidRPr="00233324">
        <w:rPr>
          <w:bCs/>
          <w:lang w:val="pl-PL"/>
        </w:rPr>
        <w:t>, + 48 782 466 881</w:t>
      </w:r>
    </w:p>
    <w:p w:rsidR="002158B2" w:rsidRPr="00233324" w:rsidRDefault="002158B2" w:rsidP="002158B2">
      <w:pPr>
        <w:spacing w:after="0"/>
        <w:jc w:val="right"/>
        <w:rPr>
          <w:b/>
          <w:bCs/>
          <w:lang w:val="pl-PL"/>
        </w:rPr>
      </w:pPr>
    </w:p>
    <w:p w:rsidR="0062449C" w:rsidRPr="00233324" w:rsidRDefault="0062449C" w:rsidP="00154CD2">
      <w:pPr>
        <w:spacing w:after="0"/>
        <w:rPr>
          <w:lang w:val="pl-PL"/>
        </w:rPr>
      </w:pPr>
    </w:p>
    <w:sectPr w:rsidR="0062449C" w:rsidRPr="00233324" w:rsidSect="00977D57">
      <w:footerReference w:type="default" r:id="rId10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36" w:rsidRDefault="00F42A36" w:rsidP="00D3500E">
      <w:pPr>
        <w:spacing w:after="0" w:line="240" w:lineRule="auto"/>
      </w:pPr>
      <w:r>
        <w:separator/>
      </w:r>
    </w:p>
  </w:endnote>
  <w:endnote w:type="continuationSeparator" w:id="0">
    <w:p w:rsidR="00F42A36" w:rsidRDefault="00F42A36" w:rsidP="00D3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03" w:rsidRPr="00317D2A" w:rsidRDefault="00CB5503" w:rsidP="00CB5503">
    <w:pPr>
      <w:rPr>
        <w:rFonts w:asciiTheme="majorHAnsi" w:hAnsiTheme="majorHAnsi"/>
        <w:color w:val="046A71"/>
        <w:sz w:val="18"/>
        <w:szCs w:val="18"/>
        <w:lang w:val="pl-PL"/>
      </w:rPr>
    </w:pPr>
    <w:r w:rsidRPr="00883604">
      <w:rPr>
        <w:rFonts w:asciiTheme="majorHAnsi" w:hAnsiTheme="majorHAnsi"/>
        <w:b/>
        <w:bCs/>
        <w:iCs/>
        <w:sz w:val="18"/>
        <w:szCs w:val="18"/>
        <w:lang w:val="en-US"/>
      </w:rPr>
      <w:t xml:space="preserve">HEAL </w:t>
    </w:r>
    <w:proofErr w:type="spellStart"/>
    <w:r w:rsidRPr="00883604">
      <w:rPr>
        <w:rFonts w:asciiTheme="majorHAnsi" w:hAnsiTheme="majorHAnsi"/>
        <w:b/>
        <w:bCs/>
        <w:iCs/>
        <w:sz w:val="18"/>
        <w:szCs w:val="18"/>
        <w:lang w:val="en-US"/>
      </w:rPr>
      <w:t>Polska</w:t>
    </w:r>
    <w:proofErr w:type="spellEnd"/>
    <w:r w:rsidRPr="00883604">
      <w:rPr>
        <w:rFonts w:asciiTheme="majorHAnsi" w:hAnsiTheme="majorHAnsi"/>
        <w:b/>
        <w:bCs/>
        <w:iCs/>
        <w:sz w:val="18"/>
        <w:szCs w:val="18"/>
        <w:lang w:val="en-US"/>
      </w:rPr>
      <w:t xml:space="preserve"> - Health and Environment Alliance</w:t>
    </w:r>
    <w:r w:rsidRPr="00883604">
      <w:rPr>
        <w:rFonts w:asciiTheme="majorHAnsi" w:hAnsiTheme="majorHAnsi"/>
        <w:b/>
        <w:bCs/>
        <w:i/>
        <w:iCs/>
        <w:sz w:val="18"/>
        <w:szCs w:val="18"/>
        <w:lang w:val="en-US"/>
      </w:rPr>
      <w:t xml:space="preserve"> </w:t>
    </w:r>
    <w:r w:rsidRPr="00883604">
      <w:rPr>
        <w:rFonts w:asciiTheme="majorHAnsi" w:hAnsiTheme="majorHAnsi"/>
        <w:b/>
        <w:bCs/>
        <w:i/>
        <w:iCs/>
        <w:sz w:val="18"/>
        <w:szCs w:val="18"/>
        <w:lang w:val="en-US"/>
      </w:rPr>
      <w:br/>
    </w:r>
    <w:r w:rsidRPr="00883604">
      <w:rPr>
        <w:rFonts w:asciiTheme="majorHAnsi" w:hAnsiTheme="majorHAnsi"/>
        <w:spacing w:val="-5"/>
        <w:sz w:val="18"/>
        <w:szCs w:val="18"/>
        <w:lang w:val="en-US"/>
      </w:rPr>
      <w:t xml:space="preserve">Biuro </w:t>
    </w:r>
    <w:proofErr w:type="spellStart"/>
    <w:r w:rsidRPr="00883604">
      <w:rPr>
        <w:rFonts w:asciiTheme="majorHAnsi" w:hAnsiTheme="majorHAnsi"/>
        <w:spacing w:val="-5"/>
        <w:sz w:val="18"/>
        <w:szCs w:val="18"/>
        <w:lang w:val="en-US"/>
      </w:rPr>
      <w:t>lokalne</w:t>
    </w:r>
    <w:proofErr w:type="spellEnd"/>
    <w:r w:rsidRPr="00883604">
      <w:rPr>
        <w:rFonts w:asciiTheme="majorHAnsi" w:hAnsiTheme="majorHAnsi"/>
        <w:spacing w:val="-5"/>
        <w:sz w:val="18"/>
        <w:szCs w:val="18"/>
        <w:lang w:val="en-US"/>
      </w:rPr>
      <w:t xml:space="preserve">: </w:t>
    </w:r>
    <w:proofErr w:type="spellStart"/>
    <w:r w:rsidRPr="00883604">
      <w:rPr>
        <w:rFonts w:asciiTheme="majorHAnsi" w:hAnsiTheme="majorHAnsi"/>
        <w:spacing w:val="-5"/>
        <w:sz w:val="18"/>
        <w:szCs w:val="18"/>
        <w:lang w:val="en-US"/>
      </w:rPr>
      <w:t>ul</w:t>
    </w:r>
    <w:proofErr w:type="spellEnd"/>
    <w:r w:rsidRPr="00883604">
      <w:rPr>
        <w:rFonts w:asciiTheme="majorHAnsi" w:hAnsiTheme="majorHAnsi"/>
        <w:spacing w:val="-5"/>
        <w:sz w:val="18"/>
        <w:szCs w:val="18"/>
        <w:lang w:val="en-US"/>
      </w:rPr>
      <w:t xml:space="preserve">. </w:t>
    </w:r>
    <w:r w:rsidRPr="00317D2A">
      <w:rPr>
        <w:rFonts w:asciiTheme="majorHAnsi" w:hAnsiTheme="majorHAnsi"/>
        <w:spacing w:val="-5"/>
        <w:sz w:val="18"/>
        <w:szCs w:val="18"/>
        <w:lang w:val="pl-PL"/>
      </w:rPr>
      <w:t xml:space="preserve">Koszykowa 59/3, 00-660, Warszawa / Tel: 22 213 94 56 </w:t>
    </w:r>
    <w:r w:rsidRPr="00317D2A">
      <w:rPr>
        <w:rFonts w:asciiTheme="majorHAnsi" w:hAnsiTheme="majorHAnsi"/>
        <w:b/>
        <w:bCs/>
        <w:spacing w:val="-5"/>
        <w:sz w:val="18"/>
        <w:szCs w:val="18"/>
        <w:lang w:val="pl-PL"/>
      </w:rPr>
      <w:t xml:space="preserve"> / </w:t>
    </w:r>
    <w:r w:rsidRPr="00317D2A">
      <w:rPr>
        <w:rFonts w:asciiTheme="majorHAnsi" w:hAnsiTheme="majorHAnsi"/>
        <w:spacing w:val="-5"/>
        <w:sz w:val="18"/>
        <w:szCs w:val="18"/>
        <w:lang w:val="pl-PL"/>
      </w:rPr>
      <w:t xml:space="preserve">E-mail: </w:t>
    </w:r>
    <w:r w:rsidRPr="00317D2A">
      <w:rPr>
        <w:rFonts w:asciiTheme="majorHAnsi" w:hAnsiTheme="majorHAnsi" w:cs="Times New Roman"/>
        <w:color w:val="316EA2"/>
        <w:spacing w:val="-5"/>
        <w:sz w:val="18"/>
        <w:szCs w:val="18"/>
        <w:lang w:val="pl-PL"/>
      </w:rPr>
      <w:t>weronika@env-health.org</w:t>
    </w:r>
    <w:r w:rsidRPr="00317D2A">
      <w:rPr>
        <w:rFonts w:asciiTheme="majorHAnsi" w:hAnsiTheme="majorHAnsi"/>
        <w:b/>
        <w:bCs/>
        <w:spacing w:val="-5"/>
        <w:sz w:val="18"/>
        <w:szCs w:val="18"/>
        <w:lang w:val="pl-PL"/>
      </w:rPr>
      <w:t xml:space="preserve">  / </w:t>
    </w:r>
    <w:r w:rsidRPr="00317D2A">
      <w:rPr>
        <w:rFonts w:asciiTheme="majorHAnsi" w:hAnsiTheme="majorHAnsi"/>
        <w:bCs/>
        <w:spacing w:val="-5"/>
        <w:sz w:val="18"/>
        <w:szCs w:val="18"/>
        <w:lang w:val="pl-PL"/>
      </w:rPr>
      <w:t xml:space="preserve">Web: </w:t>
    </w:r>
    <w:r w:rsidRPr="00317D2A">
      <w:rPr>
        <w:rFonts w:asciiTheme="majorHAnsi" w:hAnsiTheme="majorHAnsi" w:cs="Times New Roman"/>
        <w:color w:val="316EA2"/>
        <w:spacing w:val="-5"/>
        <w:sz w:val="18"/>
        <w:szCs w:val="18"/>
        <w:lang w:val="pl-PL"/>
      </w:rPr>
      <w:t>www.healpolska.pl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36" w:rsidRDefault="00F42A36" w:rsidP="00D3500E">
      <w:pPr>
        <w:spacing w:after="0" w:line="240" w:lineRule="auto"/>
      </w:pPr>
      <w:r>
        <w:separator/>
      </w:r>
    </w:p>
  </w:footnote>
  <w:footnote w:type="continuationSeparator" w:id="0">
    <w:p w:rsidR="00F42A36" w:rsidRDefault="00F42A36" w:rsidP="00D3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E5ABE"/>
    <w:multiLevelType w:val="hybridMultilevel"/>
    <w:tmpl w:val="E196DB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E5"/>
    <w:rsid w:val="00003068"/>
    <w:rsid w:val="0007179F"/>
    <w:rsid w:val="000826D7"/>
    <w:rsid w:val="00084E14"/>
    <w:rsid w:val="000B0D8F"/>
    <w:rsid w:val="00111608"/>
    <w:rsid w:val="00154CD2"/>
    <w:rsid w:val="0015569F"/>
    <w:rsid w:val="00182661"/>
    <w:rsid w:val="001858F3"/>
    <w:rsid w:val="001F3C12"/>
    <w:rsid w:val="002158B2"/>
    <w:rsid w:val="00233324"/>
    <w:rsid w:val="0027592C"/>
    <w:rsid w:val="00293A1F"/>
    <w:rsid w:val="002D286C"/>
    <w:rsid w:val="002D338A"/>
    <w:rsid w:val="00306566"/>
    <w:rsid w:val="00312C6F"/>
    <w:rsid w:val="00317D2A"/>
    <w:rsid w:val="00461309"/>
    <w:rsid w:val="00482132"/>
    <w:rsid w:val="004A53FB"/>
    <w:rsid w:val="004B2558"/>
    <w:rsid w:val="004E733B"/>
    <w:rsid w:val="00524E5F"/>
    <w:rsid w:val="005677CE"/>
    <w:rsid w:val="0062449C"/>
    <w:rsid w:val="00667E67"/>
    <w:rsid w:val="006E4F00"/>
    <w:rsid w:val="007035F4"/>
    <w:rsid w:val="00704735"/>
    <w:rsid w:val="007B4E88"/>
    <w:rsid w:val="007C139F"/>
    <w:rsid w:val="007C58DF"/>
    <w:rsid w:val="007D6EB7"/>
    <w:rsid w:val="008237E0"/>
    <w:rsid w:val="00866F87"/>
    <w:rsid w:val="00883604"/>
    <w:rsid w:val="009264E5"/>
    <w:rsid w:val="00931CC8"/>
    <w:rsid w:val="00977D57"/>
    <w:rsid w:val="009B69B1"/>
    <w:rsid w:val="009F4F54"/>
    <w:rsid w:val="00A07E51"/>
    <w:rsid w:val="00AB26CA"/>
    <w:rsid w:val="00AC6048"/>
    <w:rsid w:val="00B511C3"/>
    <w:rsid w:val="00BB0F65"/>
    <w:rsid w:val="00BB1490"/>
    <w:rsid w:val="00BF71DD"/>
    <w:rsid w:val="00C33E69"/>
    <w:rsid w:val="00C4696B"/>
    <w:rsid w:val="00C93DD7"/>
    <w:rsid w:val="00CB5503"/>
    <w:rsid w:val="00CE7131"/>
    <w:rsid w:val="00CF0D00"/>
    <w:rsid w:val="00D3500E"/>
    <w:rsid w:val="00D75088"/>
    <w:rsid w:val="00E27D6B"/>
    <w:rsid w:val="00F0001F"/>
    <w:rsid w:val="00F14EE7"/>
    <w:rsid w:val="00F14EF0"/>
    <w:rsid w:val="00F20F3C"/>
    <w:rsid w:val="00F42A36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D8800-57D6-49F3-9855-14A3BE16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00E"/>
    <w:rPr>
      <w:color w:val="0000FF"/>
      <w:u w:val="single"/>
    </w:rPr>
  </w:style>
  <w:style w:type="character" w:customStyle="1" w:styleId="hps">
    <w:name w:val="hps"/>
    <w:basedOn w:val="DefaultParagraphFont"/>
    <w:rsid w:val="00D3500E"/>
  </w:style>
  <w:style w:type="paragraph" w:styleId="EndnoteText">
    <w:name w:val="endnote text"/>
    <w:basedOn w:val="Normal"/>
    <w:link w:val="EndnoteTextChar"/>
    <w:uiPriority w:val="99"/>
    <w:semiHidden/>
    <w:unhideWhenUsed/>
    <w:rsid w:val="00D350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5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50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71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7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03"/>
  </w:style>
  <w:style w:type="paragraph" w:styleId="Footer">
    <w:name w:val="footer"/>
    <w:basedOn w:val="Normal"/>
    <w:link w:val="FooterChar"/>
    <w:uiPriority w:val="99"/>
    <w:unhideWhenUsed/>
    <w:rsid w:val="00CB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9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8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ronika@env-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6055-33E5-4669-8FAB-A590CA40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Stauffer</dc:creator>
  <cp:lastModifiedBy>WeronikaPiestrzynska</cp:lastModifiedBy>
  <cp:revision>8</cp:revision>
  <cp:lastPrinted>2015-10-20T09:32:00Z</cp:lastPrinted>
  <dcterms:created xsi:type="dcterms:W3CDTF">2015-10-20T07:26:00Z</dcterms:created>
  <dcterms:modified xsi:type="dcterms:W3CDTF">2015-10-20T09:24:00Z</dcterms:modified>
</cp:coreProperties>
</file>